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F9" w:rsidRDefault="000147BA">
      <w:pPr>
        <w:framePr w:wrap="none" w:vAnchor="page" w:hAnchor="page" w:x="5339" w:y="86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71525" cy="885825"/>
            <wp:effectExtent l="0" t="0" r="9525" b="9525"/>
            <wp:docPr id="1" name="Рисунок 1" descr="C:\Users\ALLOYA~1.YA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OYA~1.YA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F9" w:rsidRDefault="000147BA">
      <w:pPr>
        <w:pStyle w:val="30"/>
        <w:framePr w:w="9826" w:h="2057" w:hRule="exact" w:wrap="none" w:vAnchor="page" w:hAnchor="page" w:x="1076" w:y="2551"/>
        <w:shd w:val="clear" w:color="auto" w:fill="auto"/>
        <w:spacing w:before="0" w:after="204" w:line="280" w:lineRule="exact"/>
        <w:ind w:left="240"/>
      </w:pPr>
      <w:r>
        <w:t>АДМИНИСТРАЦИЯ ЯШКИНСКОГО МУНИЦИПАЛЬНОГО РАЙОНА</w:t>
      </w:r>
    </w:p>
    <w:p w:rsidR="00E466F9" w:rsidRDefault="000147BA">
      <w:pPr>
        <w:pStyle w:val="10"/>
        <w:framePr w:w="9826" w:h="2057" w:hRule="exact" w:wrap="none" w:vAnchor="page" w:hAnchor="page" w:x="1076" w:y="2551"/>
        <w:shd w:val="clear" w:color="auto" w:fill="auto"/>
        <w:spacing w:before="0" w:after="479" w:line="320" w:lineRule="exact"/>
        <w:ind w:left="40"/>
      </w:pPr>
      <w:bookmarkStart w:id="1" w:name="bookmark0"/>
      <w:r>
        <w:t>ПОСТАНОВЛЕНИЕ</w:t>
      </w:r>
      <w:bookmarkEnd w:id="1"/>
    </w:p>
    <w:p w:rsidR="00E466F9" w:rsidRDefault="000147BA">
      <w:pPr>
        <w:pStyle w:val="40"/>
        <w:framePr w:w="9826" w:h="2057" w:hRule="exact" w:wrap="none" w:vAnchor="page" w:hAnchor="page" w:x="1076" w:y="2551"/>
        <w:shd w:val="clear" w:color="auto" w:fill="auto"/>
        <w:spacing w:before="0" w:after="0"/>
        <w:ind w:left="4260" w:right="3480"/>
      </w:pPr>
      <w:r>
        <w:t>от «</w:t>
      </w:r>
      <w:r w:rsidR="00F7679E">
        <w:rPr>
          <w:u w:val="single"/>
        </w:rPr>
        <w:t xml:space="preserve"> 24 </w:t>
      </w:r>
      <w:r>
        <w:rPr>
          <w:rStyle w:val="41"/>
        </w:rPr>
        <w:t>»</w:t>
      </w:r>
      <w:r w:rsidR="00F7679E">
        <w:rPr>
          <w:rStyle w:val="41"/>
          <w:u w:val="single"/>
        </w:rPr>
        <w:t xml:space="preserve"> октября </w:t>
      </w:r>
      <w:r>
        <w:rPr>
          <w:rStyle w:val="411pt"/>
        </w:rPr>
        <w:t>20</w:t>
      </w:r>
      <w:r>
        <w:t xml:space="preserve">16г. № </w:t>
      </w:r>
      <w:r w:rsidR="00F7679E">
        <w:rPr>
          <w:u w:val="single"/>
        </w:rPr>
        <w:t xml:space="preserve"> 412-п</w:t>
      </w:r>
      <w:r>
        <w:t xml:space="preserve"> </w:t>
      </w:r>
      <w:proofErr w:type="gramStart"/>
      <w:r>
        <w:t>Яшкино</w:t>
      </w:r>
      <w:proofErr w:type="gramEnd"/>
    </w:p>
    <w:p w:rsidR="00E466F9" w:rsidRDefault="000147BA">
      <w:pPr>
        <w:pStyle w:val="30"/>
        <w:framePr w:w="9826" w:h="10030" w:hRule="exact" w:wrap="none" w:vAnchor="page" w:hAnchor="page" w:x="1076" w:y="5117"/>
        <w:shd w:val="clear" w:color="auto" w:fill="auto"/>
        <w:spacing w:before="0" w:after="304" w:line="326" w:lineRule="exact"/>
        <w:ind w:left="40"/>
        <w:jc w:val="center"/>
      </w:pPr>
      <w:r>
        <w:t>Об обеспечении жилым помещением специализированного жилищного</w:t>
      </w:r>
      <w:r>
        <w:br/>
        <w:t>фонда Яшкинского муниципального района для детей-сирот и детей,</w:t>
      </w:r>
      <w:r>
        <w:br/>
        <w:t>оставшихся без попечения родителей, лиц из числа детей-сирот и детей,</w:t>
      </w:r>
      <w:r>
        <w:br/>
        <w:t>оставшихся без попечения родителей по договору найма</w:t>
      </w:r>
      <w:r>
        <w:br/>
        <w:t>специализированного жилого помещения</w:t>
      </w:r>
    </w:p>
    <w:p w:rsidR="00E466F9" w:rsidRDefault="000147BA" w:rsidP="00F7679E">
      <w:pPr>
        <w:pStyle w:val="20"/>
        <w:framePr w:w="9826" w:h="10030" w:hRule="exact" w:wrap="none" w:vAnchor="page" w:hAnchor="page" w:x="1076" w:y="5117"/>
        <w:shd w:val="clear" w:color="auto" w:fill="auto"/>
        <w:tabs>
          <w:tab w:val="left" w:pos="7886"/>
        </w:tabs>
        <w:spacing w:before="0"/>
        <w:ind w:firstLine="900"/>
      </w:pPr>
      <w:proofErr w:type="gramStart"/>
      <w:r>
        <w:t>В целях обеспечения жилищных прав лиц, относящихся к категории детей сирот и детей, оставшихся без попечения родителей, лиц из числа детей- сирот и детей, оставшихся без попечения родителей, в соответствии с Жилищным Кодексом Российской Федерации,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06.10.2003 № 131-ФЗ «Об об</w:t>
      </w:r>
      <w:r>
        <w:rPr>
          <w:rStyle w:val="21"/>
        </w:rPr>
        <w:t>щ</w:t>
      </w:r>
      <w:r>
        <w:t>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Федерации», Законом Кемеровской области от 14.11.2005 № 124-03 «О наделении органов местного самоуправления отдельными государственными полномочиями в сфере образования и социальной поддержки детей-сирот и детей, оставшихся без попечения родителей», Законом Кемеровской области от 27.12.2012</w:t>
      </w:r>
      <w:r w:rsidR="00F7679E">
        <w:t xml:space="preserve">  </w:t>
      </w:r>
      <w:r>
        <w:t>№ 134-03 «Об</w:t>
      </w:r>
      <w:r w:rsidR="00F7679E">
        <w:t xml:space="preserve"> </w:t>
      </w:r>
      <w:r>
        <w:t>обеспечении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t xml:space="preserve"> родителей», руководствуясь Уставом Яшкинского муниципального района, администрация Яшкинского муниципального района постановляет:</w:t>
      </w:r>
    </w:p>
    <w:p w:rsidR="00E466F9" w:rsidRDefault="000147BA">
      <w:pPr>
        <w:pStyle w:val="20"/>
        <w:framePr w:w="9826" w:h="10030" w:hRule="exact" w:wrap="none" w:vAnchor="page" w:hAnchor="page" w:x="1076" w:y="5117"/>
        <w:numPr>
          <w:ilvl w:val="0"/>
          <w:numId w:val="1"/>
        </w:numPr>
        <w:shd w:val="clear" w:color="auto" w:fill="auto"/>
        <w:tabs>
          <w:tab w:val="left" w:pos="1190"/>
        </w:tabs>
        <w:spacing w:before="0" w:line="317" w:lineRule="exact"/>
        <w:ind w:firstLine="900"/>
      </w:pPr>
      <w:r>
        <w:t xml:space="preserve">Обеспечить </w:t>
      </w:r>
      <w:proofErr w:type="spellStart"/>
      <w:r>
        <w:t>Бобкову</w:t>
      </w:r>
      <w:proofErr w:type="spellEnd"/>
      <w:r>
        <w:t xml:space="preserve"> Наталью Павловну, 15.05.1991 года рождения, жилым помещением специализированного жилищного фонда Яшкинского муниципального района для детей-сирот и детей, оставшихся без попечения родителей, лиц из числа детей-сирот и детей, оставшихся без попечения родителей по договору найма специализированного жилого помещения, общей площадью 34,5 кв. м, </w:t>
      </w:r>
      <w:proofErr w:type="gramStart"/>
      <w:r>
        <w:t>расположенное</w:t>
      </w:r>
      <w:proofErr w:type="gramEnd"/>
      <w:r>
        <w:t xml:space="preserve"> по адресу: Кемеровская область,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Яшкино</w:t>
      </w:r>
      <w:proofErr w:type="gramEnd"/>
      <w:r>
        <w:t>, ул. Ленинская, д. 4 «в», кв. 9 на основании решения Яшкинского районного суда кемеровской области от 08.06.2015 № 2-391/2015.</w:t>
      </w:r>
    </w:p>
    <w:p w:rsidR="00E466F9" w:rsidRDefault="00E466F9">
      <w:pPr>
        <w:rPr>
          <w:sz w:val="2"/>
          <w:szCs w:val="2"/>
        </w:rPr>
        <w:sectPr w:rsidR="00E466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66F9" w:rsidRDefault="000147BA">
      <w:pPr>
        <w:pStyle w:val="23"/>
        <w:framePr w:wrap="none" w:vAnchor="page" w:hAnchor="page" w:x="5881" w:y="524"/>
        <w:shd w:val="clear" w:color="auto" w:fill="auto"/>
        <w:spacing w:line="260" w:lineRule="exact"/>
      </w:pPr>
      <w:r>
        <w:lastRenderedPageBreak/>
        <w:t>2</w:t>
      </w:r>
    </w:p>
    <w:p w:rsidR="00E466F9" w:rsidRDefault="000147BA">
      <w:pPr>
        <w:pStyle w:val="20"/>
        <w:framePr w:w="9826" w:h="1359" w:hRule="exact" w:wrap="none" w:vAnchor="page" w:hAnchor="page" w:x="1076" w:y="1076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326" w:lineRule="exact"/>
        <w:ind w:firstLine="8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Яшкинского муниципального района по социальным вопросам Т.А. </w:t>
      </w:r>
      <w:proofErr w:type="spellStart"/>
      <w:r>
        <w:t>Липовскую</w:t>
      </w:r>
      <w:proofErr w:type="spellEnd"/>
      <w:r>
        <w:t>.</w:t>
      </w:r>
    </w:p>
    <w:p w:rsidR="00E466F9" w:rsidRDefault="000147BA">
      <w:pPr>
        <w:pStyle w:val="20"/>
        <w:framePr w:w="9826" w:h="1359" w:hRule="exact" w:wrap="none" w:vAnchor="page" w:hAnchor="page" w:x="1076" w:y="1076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326" w:lineRule="exact"/>
        <w:ind w:firstLine="880"/>
      </w:pPr>
      <w:r>
        <w:t>Постановление вступает в силу с момента подписания.</w:t>
      </w:r>
    </w:p>
    <w:p w:rsidR="00E466F9" w:rsidRDefault="000147BA">
      <w:pPr>
        <w:pStyle w:val="a5"/>
        <w:framePr w:w="2990" w:h="710" w:hRule="exact" w:wrap="none" w:vAnchor="page" w:hAnchor="page" w:x="1935" w:y="3030"/>
        <w:shd w:val="clear" w:color="auto" w:fill="auto"/>
      </w:pPr>
      <w:r>
        <w:t>И.о. главы Яшкинского муниципального района</w:t>
      </w:r>
    </w:p>
    <w:p w:rsidR="00E466F9" w:rsidRDefault="00E466F9">
      <w:pPr>
        <w:framePr w:wrap="none" w:vAnchor="page" w:hAnchor="page" w:x="5267" w:y="2547"/>
        <w:rPr>
          <w:sz w:val="2"/>
          <w:szCs w:val="2"/>
        </w:rPr>
      </w:pPr>
    </w:p>
    <w:p w:rsidR="00E466F9" w:rsidRDefault="000147BA">
      <w:pPr>
        <w:pStyle w:val="20"/>
        <w:framePr w:wrap="none" w:vAnchor="page" w:hAnchor="page" w:x="1076" w:y="3388"/>
        <w:shd w:val="clear" w:color="auto" w:fill="auto"/>
        <w:spacing w:before="0" w:line="280" w:lineRule="exact"/>
        <w:ind w:left="7556"/>
        <w:jc w:val="left"/>
      </w:pPr>
      <w:r>
        <w:t xml:space="preserve">А.Е. </w:t>
      </w:r>
      <w:proofErr w:type="spellStart"/>
      <w:r>
        <w:t>Дружинкин</w:t>
      </w:r>
      <w:proofErr w:type="spellEnd"/>
    </w:p>
    <w:p w:rsidR="00E466F9" w:rsidRDefault="000147BA">
      <w:pPr>
        <w:pStyle w:val="a7"/>
        <w:framePr w:wrap="none" w:vAnchor="page" w:hAnchor="page" w:x="9457" w:y="16172"/>
        <w:shd w:val="clear" w:color="auto" w:fill="auto"/>
        <w:spacing w:line="80" w:lineRule="exact"/>
      </w:pPr>
      <w:r>
        <w:t>•V'</w:t>
      </w:r>
    </w:p>
    <w:p w:rsidR="00E466F9" w:rsidRDefault="00E466F9">
      <w:pPr>
        <w:rPr>
          <w:sz w:val="2"/>
          <w:szCs w:val="2"/>
        </w:rPr>
      </w:pPr>
    </w:p>
    <w:sectPr w:rsidR="00E466F9" w:rsidSect="00E326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BA" w:rsidRDefault="000147BA">
      <w:r>
        <w:separator/>
      </w:r>
    </w:p>
  </w:endnote>
  <w:endnote w:type="continuationSeparator" w:id="1">
    <w:p w:rsidR="000147BA" w:rsidRDefault="0001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BA" w:rsidRDefault="000147BA"/>
  </w:footnote>
  <w:footnote w:type="continuationSeparator" w:id="1">
    <w:p w:rsidR="000147BA" w:rsidRDefault="000147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66F"/>
    <w:multiLevelType w:val="multilevel"/>
    <w:tmpl w:val="8F063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66F9"/>
    <w:rsid w:val="000147BA"/>
    <w:rsid w:val="00E32695"/>
    <w:rsid w:val="00E466F9"/>
    <w:rsid w:val="00F7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6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6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32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32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Candara17pt0pt">
    <w:name w:val="Основной текст (4) + Candara;17 pt;Курсив;Интервал 0 pt"/>
    <w:basedOn w:val="4"/>
    <w:rsid w:val="00E3269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1">
    <w:name w:val="Основной текст (4)"/>
    <w:basedOn w:val="4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;Курсив"/>
    <w:basedOn w:val="4"/>
    <w:rsid w:val="00E326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1pt">
    <w:name w:val="Основной текст (4) + 11 pt"/>
    <w:basedOn w:val="4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E32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rsid w:val="00E3269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32695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32695"/>
    <w:pPr>
      <w:shd w:val="clear" w:color="auto" w:fill="FFFFFF"/>
      <w:spacing w:before="540" w:after="540" w:line="278" w:lineRule="exact"/>
      <w:ind w:hanging="15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3269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Колонтитул (2)"/>
    <w:basedOn w:val="a"/>
    <w:link w:val="22"/>
    <w:rsid w:val="00E326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E3269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E326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F76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7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Аллояров</dc:creator>
  <cp:lastModifiedBy>Лена</cp:lastModifiedBy>
  <cp:revision>2</cp:revision>
  <dcterms:created xsi:type="dcterms:W3CDTF">2016-11-17T02:17:00Z</dcterms:created>
  <dcterms:modified xsi:type="dcterms:W3CDTF">2016-11-17T01:47:00Z</dcterms:modified>
</cp:coreProperties>
</file>