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6B48BB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D42DD8">
        <w:rPr>
          <w:bCs/>
          <w:color w:val="000000"/>
          <w:sz w:val="24"/>
          <w:szCs w:val="24"/>
          <w:u w:val="single"/>
        </w:rPr>
        <w:t>«</w:t>
      </w:r>
      <w:r w:rsidR="00D42DD8" w:rsidRPr="00D42DD8">
        <w:rPr>
          <w:bCs/>
          <w:color w:val="000000"/>
          <w:sz w:val="24"/>
          <w:szCs w:val="24"/>
          <w:u w:val="single"/>
        </w:rPr>
        <w:t>03</w:t>
      </w:r>
      <w:r w:rsidR="00462705" w:rsidRPr="00D42DD8">
        <w:rPr>
          <w:bCs/>
          <w:color w:val="000000"/>
          <w:sz w:val="24"/>
          <w:szCs w:val="24"/>
          <w:u w:val="single"/>
        </w:rPr>
        <w:t>»</w:t>
      </w:r>
      <w:r w:rsidR="00A503ED" w:rsidRPr="00D42DD8">
        <w:rPr>
          <w:bCs/>
          <w:color w:val="000000"/>
          <w:sz w:val="24"/>
          <w:szCs w:val="24"/>
          <w:u w:val="single"/>
        </w:rPr>
        <w:t xml:space="preserve"> </w:t>
      </w:r>
      <w:r w:rsidR="00D42DD8" w:rsidRPr="00D42DD8">
        <w:rPr>
          <w:bCs/>
          <w:color w:val="000000"/>
          <w:sz w:val="24"/>
          <w:szCs w:val="24"/>
          <w:u w:val="single"/>
        </w:rPr>
        <w:t>декабря</w:t>
      </w:r>
      <w:r w:rsidR="0042433E" w:rsidRPr="00D42DD8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D42DD8">
        <w:rPr>
          <w:bCs/>
          <w:color w:val="000000"/>
          <w:sz w:val="24"/>
          <w:szCs w:val="24"/>
          <w:u w:val="single"/>
        </w:rPr>
        <w:t>201</w:t>
      </w:r>
      <w:r w:rsidR="007948A1" w:rsidRPr="00D42DD8">
        <w:rPr>
          <w:bCs/>
          <w:color w:val="000000"/>
          <w:sz w:val="24"/>
          <w:szCs w:val="24"/>
          <w:u w:val="single"/>
        </w:rPr>
        <w:t>9</w:t>
      </w:r>
      <w:r w:rsidR="00D3382E" w:rsidRPr="00D42DD8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2433E">
        <w:rPr>
          <w:bCs/>
          <w:color w:val="000000"/>
          <w:sz w:val="24"/>
          <w:szCs w:val="24"/>
        </w:rPr>
        <w:t xml:space="preserve"> </w:t>
      </w:r>
      <w:r w:rsidR="00D42DD8" w:rsidRPr="00D42DD8">
        <w:rPr>
          <w:bCs/>
          <w:color w:val="000000"/>
          <w:sz w:val="24"/>
          <w:szCs w:val="24"/>
          <w:u w:val="single"/>
        </w:rPr>
        <w:t>850-п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2F1BA1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участк</w:t>
      </w:r>
      <w:r w:rsidR="002F1BA1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путём раздела </w:t>
      </w:r>
      <w:r w:rsidR="00E93A5A">
        <w:rPr>
          <w:b/>
          <w:sz w:val="28"/>
          <w:szCs w:val="28"/>
        </w:rPr>
        <w:t xml:space="preserve">земельного участка </w:t>
      </w:r>
      <w:r>
        <w:rPr>
          <w:b/>
          <w:sz w:val="28"/>
          <w:szCs w:val="28"/>
        </w:rPr>
        <w:t>с сохранением исходного</w:t>
      </w:r>
      <w:r w:rsidR="00E93A5A">
        <w:rPr>
          <w:b/>
          <w:sz w:val="28"/>
          <w:szCs w:val="28"/>
        </w:rPr>
        <w:t xml:space="preserve"> в измененных границах</w:t>
      </w:r>
      <w:r>
        <w:rPr>
          <w:b/>
          <w:sz w:val="28"/>
          <w:szCs w:val="28"/>
        </w:rPr>
        <w:t xml:space="preserve"> </w:t>
      </w:r>
    </w:p>
    <w:p w:rsidR="000E42FB" w:rsidRPr="00E56FD5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948A1">
        <w:rPr>
          <w:sz w:val="28"/>
          <w:szCs w:val="28"/>
        </w:rPr>
        <w:t xml:space="preserve"> ООО «</w:t>
      </w:r>
      <w:r w:rsidR="00510E44">
        <w:rPr>
          <w:sz w:val="28"/>
          <w:szCs w:val="28"/>
        </w:rPr>
        <w:t>Земля и Право</w:t>
      </w:r>
      <w:r w:rsidR="007948A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</w:t>
      </w:r>
      <w:r w:rsidR="00E93A5A">
        <w:rPr>
          <w:sz w:val="28"/>
          <w:szCs w:val="28"/>
        </w:rPr>
        <w:t xml:space="preserve"> (в том числе ст.</w:t>
      </w:r>
      <w:r w:rsidR="000477E1">
        <w:rPr>
          <w:sz w:val="28"/>
          <w:szCs w:val="28"/>
        </w:rPr>
        <w:t xml:space="preserve"> 11.4.</w:t>
      </w:r>
      <w:r w:rsidR="00E93A5A">
        <w:rPr>
          <w:sz w:val="28"/>
          <w:szCs w:val="28"/>
        </w:rPr>
        <w:t>)</w:t>
      </w:r>
      <w:r w:rsidR="000D4C67" w:rsidRPr="000D4C67">
        <w:rPr>
          <w:sz w:val="28"/>
          <w:szCs w:val="28"/>
        </w:rPr>
        <w:t>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AA752C">
        <w:rPr>
          <w:sz w:val="28"/>
          <w:szCs w:val="28"/>
        </w:rPr>
        <w:t>Федеральным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2B1A4F" w:rsidRDefault="00A56269" w:rsidP="002B1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P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Pr="00A56269">
        <w:rPr>
          <w:sz w:val="28"/>
          <w:szCs w:val="28"/>
        </w:rPr>
        <w:t>на кадастровом плане территории, образованн</w:t>
      </w:r>
      <w:r w:rsidR="007948A1">
        <w:rPr>
          <w:sz w:val="28"/>
          <w:szCs w:val="28"/>
        </w:rPr>
        <w:t xml:space="preserve">ых </w:t>
      </w:r>
      <w:r w:rsidR="00510E44">
        <w:rPr>
          <w:sz w:val="28"/>
          <w:szCs w:val="28"/>
        </w:rPr>
        <w:t xml:space="preserve">путём </w:t>
      </w:r>
      <w:r w:rsidRPr="00A56269">
        <w:rPr>
          <w:sz w:val="28"/>
          <w:szCs w:val="28"/>
        </w:rPr>
        <w:t>раздела земельного участка с кадастровым номером 42:19:</w:t>
      </w:r>
      <w:r w:rsidR="00510E44">
        <w:rPr>
          <w:sz w:val="28"/>
          <w:szCs w:val="28"/>
        </w:rPr>
        <w:t xml:space="preserve">0000000:111, </w:t>
      </w:r>
      <w:r w:rsidRPr="00A56269">
        <w:rPr>
          <w:sz w:val="28"/>
          <w:szCs w:val="28"/>
        </w:rPr>
        <w:t>расположенного по адресу: Кемеровская область, Яшкинский район:</w:t>
      </w:r>
    </w:p>
    <w:p w:rsidR="002B1A4F" w:rsidRDefault="002B1A4F" w:rsidP="002B1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948A1" w:rsidRPr="002B1A4F">
        <w:rPr>
          <w:sz w:val="28"/>
          <w:szCs w:val="28"/>
        </w:rPr>
        <w:t xml:space="preserve">Земельного участка, площадью </w:t>
      </w:r>
      <w:r w:rsidR="00510E44" w:rsidRPr="002B1A4F">
        <w:rPr>
          <w:sz w:val="28"/>
          <w:szCs w:val="28"/>
        </w:rPr>
        <w:t xml:space="preserve">12 </w:t>
      </w:r>
      <w:r w:rsidR="007948A1" w:rsidRPr="002B1A4F">
        <w:rPr>
          <w:sz w:val="28"/>
          <w:szCs w:val="28"/>
        </w:rPr>
        <w:t>кв.</w:t>
      </w:r>
      <w:r w:rsidR="00E93A5A" w:rsidRPr="002B1A4F">
        <w:rPr>
          <w:sz w:val="28"/>
          <w:szCs w:val="28"/>
        </w:rPr>
        <w:t xml:space="preserve"> </w:t>
      </w:r>
      <w:r w:rsidR="007948A1" w:rsidRPr="002B1A4F">
        <w:rPr>
          <w:sz w:val="28"/>
          <w:szCs w:val="28"/>
        </w:rPr>
        <w:t>м, расположенного по адресу: Российская Федерация, Кемеровская область</w:t>
      </w:r>
      <w:r w:rsidR="00E93A5A" w:rsidRPr="002B1A4F">
        <w:rPr>
          <w:sz w:val="28"/>
          <w:szCs w:val="28"/>
        </w:rPr>
        <w:t xml:space="preserve"> – Кузбасс</w:t>
      </w:r>
      <w:r w:rsidR="007948A1" w:rsidRPr="002B1A4F">
        <w:rPr>
          <w:sz w:val="28"/>
          <w:szCs w:val="28"/>
        </w:rPr>
        <w:t xml:space="preserve">, Яшкинский муниципальный район, </w:t>
      </w:r>
      <w:r w:rsidR="00510E44" w:rsidRPr="002B1A4F">
        <w:rPr>
          <w:sz w:val="28"/>
          <w:szCs w:val="28"/>
        </w:rPr>
        <w:t xml:space="preserve">Колмогоровское </w:t>
      </w:r>
      <w:r w:rsidR="007948A1" w:rsidRPr="002B1A4F">
        <w:rPr>
          <w:sz w:val="28"/>
          <w:szCs w:val="28"/>
        </w:rPr>
        <w:t>сельское поселение,</w:t>
      </w:r>
      <w:r w:rsidR="00510E44" w:rsidRPr="002B1A4F">
        <w:rPr>
          <w:sz w:val="28"/>
          <w:szCs w:val="28"/>
        </w:rPr>
        <w:t xml:space="preserve"> д. Писаная, </w:t>
      </w:r>
      <w:r w:rsidR="00E93A5A" w:rsidRPr="002B1A4F">
        <w:rPr>
          <w:sz w:val="28"/>
          <w:szCs w:val="28"/>
        </w:rPr>
        <w:t xml:space="preserve">с видом </w:t>
      </w:r>
      <w:r w:rsidR="007948A1" w:rsidRPr="002B1A4F">
        <w:rPr>
          <w:sz w:val="28"/>
          <w:szCs w:val="28"/>
        </w:rPr>
        <w:t>разрешенн</w:t>
      </w:r>
      <w:r w:rsidR="00E93A5A" w:rsidRPr="002B1A4F">
        <w:rPr>
          <w:sz w:val="28"/>
          <w:szCs w:val="28"/>
        </w:rPr>
        <w:t xml:space="preserve">ого </w:t>
      </w:r>
      <w:r w:rsidR="007948A1" w:rsidRPr="002B1A4F">
        <w:rPr>
          <w:sz w:val="28"/>
          <w:szCs w:val="28"/>
        </w:rPr>
        <w:t>использовани</w:t>
      </w:r>
      <w:r w:rsidR="00E93A5A" w:rsidRPr="002B1A4F">
        <w:rPr>
          <w:sz w:val="28"/>
          <w:szCs w:val="28"/>
        </w:rPr>
        <w:t xml:space="preserve">я </w:t>
      </w:r>
      <w:r w:rsidR="007948A1" w:rsidRPr="002B1A4F">
        <w:rPr>
          <w:sz w:val="28"/>
          <w:szCs w:val="28"/>
        </w:rPr>
        <w:t>– «</w:t>
      </w:r>
      <w:r w:rsidR="00E56FD5" w:rsidRPr="002B1A4F">
        <w:rPr>
          <w:sz w:val="28"/>
          <w:szCs w:val="28"/>
        </w:rPr>
        <w:t>Под линейное сооружение ВЛ-10кВ 10-0-Т</w:t>
      </w:r>
      <w:r w:rsidR="007948A1" w:rsidRPr="002B1A4F">
        <w:rPr>
          <w:sz w:val="28"/>
          <w:szCs w:val="28"/>
        </w:rPr>
        <w:t xml:space="preserve">», </w:t>
      </w:r>
      <w:r w:rsidR="00510E44" w:rsidRPr="002B1A4F">
        <w:rPr>
          <w:sz w:val="28"/>
          <w:szCs w:val="28"/>
        </w:rPr>
        <w:t>категория земель – «Земли населё</w:t>
      </w:r>
      <w:r w:rsidR="007948A1" w:rsidRPr="002B1A4F">
        <w:rPr>
          <w:sz w:val="28"/>
          <w:szCs w:val="28"/>
        </w:rPr>
        <w:t>нных пунктов»</w:t>
      </w:r>
      <w:r w:rsidR="00510E44" w:rsidRPr="002B1A4F">
        <w:rPr>
          <w:sz w:val="28"/>
          <w:szCs w:val="28"/>
        </w:rPr>
        <w:t>;</w:t>
      </w:r>
    </w:p>
    <w:p w:rsidR="002B1A4F" w:rsidRDefault="002B1A4F" w:rsidP="002B1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56269" w:rsidRPr="002B1A4F">
        <w:rPr>
          <w:sz w:val="28"/>
          <w:szCs w:val="28"/>
        </w:rPr>
        <w:t>Земельн</w:t>
      </w:r>
      <w:r w:rsidR="00510E44" w:rsidRPr="002B1A4F">
        <w:rPr>
          <w:sz w:val="28"/>
          <w:szCs w:val="28"/>
        </w:rPr>
        <w:t xml:space="preserve">ого </w:t>
      </w:r>
      <w:r w:rsidR="00A56269" w:rsidRPr="002B1A4F">
        <w:rPr>
          <w:sz w:val="28"/>
          <w:szCs w:val="28"/>
        </w:rPr>
        <w:t>участ</w:t>
      </w:r>
      <w:r w:rsidR="00510E44" w:rsidRPr="002B1A4F">
        <w:rPr>
          <w:sz w:val="28"/>
          <w:szCs w:val="28"/>
        </w:rPr>
        <w:t>ка, площадью 30 кв. м, расположенного по адресу: Российская Федерация, Кемеровская область – Кузбасс, Яшкинский муниципальный район, Колмогоровское сельское поселение, с. Колмогорово, с видом разрешенного использования – «</w:t>
      </w:r>
      <w:r w:rsidR="00E56FD5" w:rsidRPr="002B1A4F">
        <w:rPr>
          <w:sz w:val="28"/>
          <w:szCs w:val="28"/>
        </w:rPr>
        <w:t>Под линейное сооружение ВЛ-10кВ 10-0-Т</w:t>
      </w:r>
      <w:r w:rsidR="00510E44" w:rsidRPr="002B1A4F">
        <w:rPr>
          <w:sz w:val="28"/>
          <w:szCs w:val="28"/>
        </w:rPr>
        <w:t>», категория земе</w:t>
      </w:r>
      <w:r>
        <w:rPr>
          <w:sz w:val="28"/>
          <w:szCs w:val="28"/>
        </w:rPr>
        <w:t>ль – «Земли населённых пунктов»;</w:t>
      </w:r>
    </w:p>
    <w:p w:rsidR="002B1A4F" w:rsidRPr="002B1A4F" w:rsidRDefault="002B1A4F" w:rsidP="002B1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1A4F">
        <w:rPr>
          <w:sz w:val="28"/>
          <w:szCs w:val="28"/>
        </w:rPr>
        <w:t>1.3. Земельный участок с кадастровым номером 42:19:0000000:</w:t>
      </w:r>
      <w:r>
        <w:rPr>
          <w:sz w:val="28"/>
          <w:szCs w:val="28"/>
        </w:rPr>
        <w:t xml:space="preserve">111 </w:t>
      </w:r>
      <w:r w:rsidRPr="002B1A4F">
        <w:rPr>
          <w:sz w:val="28"/>
          <w:szCs w:val="28"/>
        </w:rPr>
        <w:lastRenderedPageBreak/>
        <w:t xml:space="preserve">сохранить в измененных границах без изменения вида разрешенного использования.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7948A1">
        <w:rPr>
          <w:rFonts w:eastAsia="Times New Roman CYR" w:cs="Times New Roman CYR"/>
          <w:sz w:val="28"/>
          <w:szCs w:val="28"/>
        </w:rPr>
        <w:t xml:space="preserve"> первого </w:t>
      </w:r>
      <w:r w:rsidR="00EC1758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E93A5A">
        <w:rPr>
          <w:rFonts w:eastAsia="Times New Roman CYR" w:cs="Times New Roman CYR"/>
          <w:sz w:val="28"/>
          <w:szCs w:val="28"/>
        </w:rPr>
        <w:t xml:space="preserve"> Е.М.Курапова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93A5A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2B1A4F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48" w:rsidRDefault="00F54648" w:rsidP="006246EA">
      <w:r>
        <w:separator/>
      </w:r>
    </w:p>
  </w:endnote>
  <w:endnote w:type="continuationSeparator" w:id="1">
    <w:p w:rsidR="00F54648" w:rsidRDefault="00F54648" w:rsidP="0062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48" w:rsidRDefault="00F54648" w:rsidP="006246EA">
      <w:r>
        <w:separator/>
      </w:r>
    </w:p>
  </w:footnote>
  <w:footnote w:type="continuationSeparator" w:id="1">
    <w:p w:rsidR="00F54648" w:rsidRDefault="00F54648" w:rsidP="0062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7206A5">
        <w:pPr>
          <w:pStyle w:val="ab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D42DD8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4B0"/>
    <w:rsid w:val="00045F0E"/>
    <w:rsid w:val="000477E1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0BF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1A4F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506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5A1"/>
    <w:rsid w:val="00556A18"/>
    <w:rsid w:val="005719E9"/>
    <w:rsid w:val="00571CE0"/>
    <w:rsid w:val="00573ECB"/>
    <w:rsid w:val="005815A2"/>
    <w:rsid w:val="0058248D"/>
    <w:rsid w:val="0058443A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27C1"/>
    <w:rsid w:val="00666167"/>
    <w:rsid w:val="006665B6"/>
    <w:rsid w:val="00666A98"/>
    <w:rsid w:val="006700C6"/>
    <w:rsid w:val="00670F76"/>
    <w:rsid w:val="0067234F"/>
    <w:rsid w:val="006739E2"/>
    <w:rsid w:val="006770D8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48BB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06A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57A92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C62F3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353E"/>
    <w:rsid w:val="00AF6338"/>
    <w:rsid w:val="00AF6A24"/>
    <w:rsid w:val="00AF6E0F"/>
    <w:rsid w:val="00B00623"/>
    <w:rsid w:val="00B01321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73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2DD8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56FD5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4648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a4">
    <w:name w:val="Заголовок"/>
    <w:basedOn w:val="a"/>
    <w:next w:val="a5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4F11"/>
    <w:pPr>
      <w:spacing w:after="120"/>
    </w:pPr>
  </w:style>
  <w:style w:type="paragraph" w:styleId="a6">
    <w:name w:val="List"/>
    <w:basedOn w:val="a5"/>
    <w:rsid w:val="00F24F11"/>
    <w:rPr>
      <w:rFonts w:ascii="Arial" w:hAnsi="Arial" w:cs="Tahoma"/>
    </w:rPr>
  </w:style>
  <w:style w:type="paragraph" w:customStyle="1" w:styleId="10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24F11"/>
    <w:pPr>
      <w:suppressLineNumbers/>
    </w:pPr>
  </w:style>
  <w:style w:type="paragraph" w:customStyle="1" w:styleId="a8">
    <w:name w:val="Заголовок таблицы"/>
    <w:basedOn w:val="a7"/>
    <w:rsid w:val="00F24F1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b">
    <w:name w:val="header"/>
    <w:basedOn w:val="a"/>
    <w:link w:val="ac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46EA"/>
    <w:rPr>
      <w:lang w:eastAsia="ar-SA"/>
    </w:rPr>
  </w:style>
  <w:style w:type="paragraph" w:styleId="ad">
    <w:name w:val="footer"/>
    <w:basedOn w:val="a"/>
    <w:link w:val="ae"/>
    <w:rsid w:val="00624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46EA"/>
    <w:rPr>
      <w:lang w:eastAsia="ar-SA"/>
    </w:rPr>
  </w:style>
  <w:style w:type="paragraph" w:styleId="af">
    <w:name w:val="Document Map"/>
    <w:basedOn w:val="a"/>
    <w:link w:val="af0"/>
    <w:rsid w:val="000477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14</cp:revision>
  <cp:lastPrinted>2019-11-29T03:39:00Z</cp:lastPrinted>
  <dcterms:created xsi:type="dcterms:W3CDTF">2019-11-15T06:37:00Z</dcterms:created>
  <dcterms:modified xsi:type="dcterms:W3CDTF">2019-12-10T09:35:00Z</dcterms:modified>
</cp:coreProperties>
</file>