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C38" w:rsidRDefault="00942C38" w:rsidP="00942C38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2777490</wp:posOffset>
                </wp:positionH>
                <wp:positionV relativeFrom="paragraph">
                  <wp:posOffset>-428625</wp:posOffset>
                </wp:positionV>
                <wp:extent cx="495300" cy="304800"/>
                <wp:effectExtent l="0" t="0" r="19050" b="19050"/>
                <wp:wrapNone/>
                <wp:docPr id="2" name="Овал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3048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85F34A4" id="Овал 2" o:spid="_x0000_s1026" style="position:absolute;margin-left:218.7pt;margin-top:-33.75pt;width:39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Fo6mwIAAK0FAAAOAAAAZHJzL2Uyb0RvYy54bWysVM1u2zAMvg/YOwi6r3bSdGuDOkXQosOA&#10;og3WDj0rshQLkEVNUuJkD7NnGHbdS+SRRsk/6dZih2I5KKRIfiI/kzy/2NaabITzCkxBR0c5JcJw&#10;KJVZFfTLw/W7U0p8YKZkGowo6E54ejF7++a8sVMxhgp0KRxBEOOnjS1oFYKdZpnnlaiZPwIrDBol&#10;uJoFVN0qKx1rEL3W2TjP32cNuNI64MJ7vL1qjXSW8KUUPNxJ6UUguqCYW0inS+cyntnsnE1XjtlK&#10;8S4N9oosaqYMPjpAXbHAyNqpZ1C14g48yHDEoc5ASsVFqgGrGeV/VXNfMStSLUiOtwNN/v/B8tvN&#10;whFVFnRMiWE1fqL99/3P/Y/9LzKO7DTWT9Hp3i5cp3kUY6lb6er4j0WQbWJ0NzAqtoFwvJycnRzn&#10;yDtH03E+OUUZUbJDsHU+fBRQkygUVGitrI81synb3PjQevde8dqDVuW10jopsU/EpXZkw/ALL1ej&#10;Dv8PL21eFYhpxsgsUtAWnaSw0yLiafNZSKQOyxynhFPTHpJhnAsTRq2pYqVoczzJ8ddn2aefOEmA&#10;EVlidQN2B9B7tiA9dktP5x9DRer5ITj/V2Jt8BCRXgYThuBaGXAvAWisqnu59e9JaqmJLC2h3GFj&#10;OWgnzlt+rfAL3zAfFszhiGFT4NoId3hIDU1BoZMoqcB9e+k++mPno5WSBke2oP7rmjlBif5kcCbO&#10;RpNJnPGkTE4+jFFxTy3Lpxazri8Be2aEC8ryJEb/oHtROqgfcbvM46toYobj2wXlwfXKZWhXCe4n&#10;Lubz5IZzbVm4MfeWR/DIamzfh+0jc7Zr84DzcQv9eD9r9dY3RhqYrwNIlebgwGvHN+6E1Djd/opL&#10;56mevA5bdvYbAAD//wMAUEsDBBQABgAIAAAAIQC/fvyB4QAAAAsBAAAPAAAAZHJzL2Rvd25yZXYu&#10;eG1sTI/LTsMwEEX3SPyDNUjsWieQpCXEqVClbrqo1ABSl248TSzih2KnDX/PsILl3Dm6c6bazGZg&#10;VxyDdlZAukyAoW2d0rYT8PG+W6yBhSitkoOzKOAbA2zq+7tKlsrd7BGvTewYldhQSgF9jL7kPLQ9&#10;GhmWzqOl3cWNRkYax46rUd6o3Az8KUkKbqS2dKGXHrc9tl/NZARcdHPa8sLvDuM+c/ujnppPfxDi&#10;8WF+ewUWcY5/MPzqkzrU5HR2k1WBDQKy51VGqIBFscqBEZGnOSVnStKXHHhd8f8/1D8AAAD//wMA&#10;UEsBAi0AFAAGAAgAAAAhALaDOJL+AAAA4QEAABMAAAAAAAAAAAAAAAAAAAAAAFtDb250ZW50X1R5&#10;cGVzXS54bWxQSwECLQAUAAYACAAAACEAOP0h/9YAAACUAQAACwAAAAAAAAAAAAAAAAAvAQAAX3Jl&#10;bHMvLnJlbHNQSwECLQAUAAYACAAAACEA3DRaOpsCAACtBQAADgAAAAAAAAAAAAAAAAAuAgAAZHJz&#10;L2Uyb0RvYy54bWxQSwECLQAUAAYACAAAACEAv378geEAAAALAQAADwAAAAAAAAAAAAAAAAD1BAAA&#10;ZHJzL2Rvd25yZXYueG1sUEsFBgAAAAAEAAQA8wAAAAMGAAAAAA==&#10;" fillcolor="white [3212]" strokecolor="white [3212]" strokeweight="2pt"/>
            </w:pict>
          </mc:Fallback>
        </mc:AlternateContent>
      </w:r>
      <w:r>
        <w:rPr>
          <w:noProof/>
        </w:rPr>
        <w:drawing>
          <wp:inline distT="0" distB="0" distL="0" distR="0">
            <wp:extent cx="847725" cy="981075"/>
            <wp:effectExtent l="0" t="0" r="9525" b="9525"/>
            <wp:docPr id="1" name="Рисунок 1" descr="Яшкинский МР (герб)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Яшкинский МР (герб)контур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30000" contrast="5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2C38" w:rsidRDefault="00942C38" w:rsidP="00942C38"/>
    <w:p w:rsidR="00942C38" w:rsidRDefault="00942C38" w:rsidP="00942C38">
      <w:pPr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ЯШКИНСКОГО МУНИЦИПАЛЬНОГО ОКРУГА</w:t>
      </w:r>
    </w:p>
    <w:p w:rsidR="00942C38" w:rsidRDefault="00942C38" w:rsidP="00942C38">
      <w:pPr>
        <w:jc w:val="center"/>
        <w:rPr>
          <w:b/>
        </w:rPr>
      </w:pPr>
    </w:p>
    <w:p w:rsidR="00942C38" w:rsidRDefault="00942C38" w:rsidP="00942C3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942C38" w:rsidRDefault="00942C38" w:rsidP="00942C38">
      <w:pPr>
        <w:jc w:val="center"/>
        <w:rPr>
          <w:b/>
          <w:sz w:val="32"/>
          <w:szCs w:val="32"/>
        </w:rPr>
      </w:pPr>
    </w:p>
    <w:p w:rsidR="00942C38" w:rsidRDefault="00156E16" w:rsidP="00942C38">
      <w:pPr>
        <w:jc w:val="center"/>
      </w:pPr>
      <w:r>
        <w:t>от «08</w:t>
      </w:r>
      <w:r w:rsidR="00942C38">
        <w:t xml:space="preserve">» </w:t>
      </w:r>
      <w:r>
        <w:rPr>
          <w:u w:val="single"/>
        </w:rPr>
        <w:t xml:space="preserve">октября </w:t>
      </w:r>
      <w:r>
        <w:t>№ 1019-п</w:t>
      </w:r>
      <w:bookmarkStart w:id="0" w:name="_GoBack"/>
      <w:bookmarkEnd w:id="0"/>
    </w:p>
    <w:p w:rsidR="00942C38" w:rsidRDefault="00942C38" w:rsidP="00942C38">
      <w:pPr>
        <w:jc w:val="center"/>
      </w:pPr>
      <w:proofErr w:type="spellStart"/>
      <w:r>
        <w:t>пгт</w:t>
      </w:r>
      <w:proofErr w:type="spellEnd"/>
      <w:r>
        <w:t xml:space="preserve"> Яшкино</w:t>
      </w:r>
    </w:p>
    <w:p w:rsidR="00942C38" w:rsidRDefault="00942C38" w:rsidP="00942C38"/>
    <w:p w:rsidR="00942C38" w:rsidRDefault="00942C38" w:rsidP="00942C38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О включении в список</w:t>
      </w:r>
      <w:r>
        <w:rPr>
          <w:b/>
          <w:color w:val="000000"/>
          <w:sz w:val="28"/>
          <w:szCs w:val="28"/>
        </w:rPr>
        <w:t xml:space="preserve"> детей-сирот и детей, оставшихся без попечения родителей, лиц из числа детей-сирот и детей, оставшихся без попечения родителей, которые подлежат обеспечению жилыми помещениями, </w:t>
      </w:r>
      <w:r>
        <w:rPr>
          <w:b/>
          <w:sz w:val="28"/>
          <w:szCs w:val="28"/>
        </w:rPr>
        <w:t>утвержденный постановлением администрации Яшкинского муниципального округа от 26.04.2013 № 173/1-п</w:t>
      </w:r>
    </w:p>
    <w:p w:rsidR="00942C38" w:rsidRDefault="00942C38" w:rsidP="00942C38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942C38" w:rsidRDefault="00942C38" w:rsidP="00942C38">
      <w:pPr>
        <w:widowControl w:val="0"/>
        <w:autoSpaceDE w:val="0"/>
        <w:autoSpaceDN w:val="0"/>
        <w:adjustRightInd w:val="0"/>
        <w:rPr>
          <w:color w:val="000000"/>
          <w:sz w:val="26"/>
          <w:szCs w:val="28"/>
        </w:rPr>
      </w:pPr>
    </w:p>
    <w:p w:rsidR="00942C38" w:rsidRDefault="00942C38" w:rsidP="00942C38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color w:val="000000"/>
          <w:sz w:val="26"/>
          <w:szCs w:val="28"/>
        </w:rPr>
        <w:tab/>
      </w:r>
      <w:r>
        <w:rPr>
          <w:color w:val="000000"/>
          <w:sz w:val="28"/>
          <w:szCs w:val="28"/>
        </w:rPr>
        <w:t>В соответствии с Федеральным законом от 21.12.1996 № 159-ФЗ «О дополнительных гарантиях по социальной поддержке детей-сирот и детей, оставшихся без попечения родителей», Законом Кемеровской области от 27.12.2012 № 134-ОЗ «Об обеспечении жилыми помещениями детей-сирот и детей, оставшихся без попечения родителей, лиц из числа детей сирот и детей, оставшихся без попечения родителей», постановления правительства Кемеровской области от 03.10.2019 № 568 «</w:t>
      </w:r>
      <w:r>
        <w:rPr>
          <w:sz w:val="28"/>
          <w:szCs w:val="28"/>
        </w:rPr>
        <w:t>Об обеспечении прав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лет, которые подлежат обеспечению жилыми помещениями, на жилые помещения</w:t>
      </w:r>
      <w:r>
        <w:rPr>
          <w:color w:val="000000"/>
          <w:sz w:val="28"/>
          <w:szCs w:val="28"/>
        </w:rPr>
        <w:t xml:space="preserve">», постановлением администрации Яшкинского муниципального округа от 28.08.2013 № 281-п «Об утверждении комиссии по включению в список детей-сирот и детей, оставшихся без попечения родителей, лиц из числа детей-сирот и детей, оставшихся без попечения родителей в список </w:t>
      </w:r>
      <w:r>
        <w:rPr>
          <w:sz w:val="28"/>
          <w:szCs w:val="28"/>
        </w:rPr>
        <w:t>детей-сирот и детей, оставшихся без попечения родителей, лиц из числа детей-сирот и детей, оставшихся без попечения родителей, которые подлежат обеспечению жилыми помещениями</w:t>
      </w:r>
      <w:r>
        <w:rPr>
          <w:color w:val="000000"/>
          <w:sz w:val="28"/>
          <w:szCs w:val="28"/>
        </w:rPr>
        <w:t>», руководствуясь Уставом Яшкинского муниципального округа, администрация Яшкинского округа постановляет:</w:t>
      </w:r>
    </w:p>
    <w:p w:rsidR="00942C38" w:rsidRDefault="00942C38" w:rsidP="00942C3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42C38" w:rsidRDefault="00942C38" w:rsidP="00942C38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 Включить в список </w:t>
      </w:r>
      <w:r>
        <w:rPr>
          <w:sz w:val="28"/>
          <w:szCs w:val="28"/>
        </w:rPr>
        <w:t xml:space="preserve">детей-сирот и детей, оставшихся без попечения родителей, лиц из числа детей-сирот и детей, оставшихся без попечения родителей, которые подлежат обеспечению жилыми помещениями, </w:t>
      </w:r>
      <w:r>
        <w:rPr>
          <w:sz w:val="28"/>
          <w:szCs w:val="28"/>
        </w:rPr>
        <w:lastRenderedPageBreak/>
        <w:t>утвержденный постановлением администрации Яшкинского муниципального района от 26.04.2013 № 173/1-п в порядке очередности по дате рождения:</w:t>
      </w:r>
    </w:p>
    <w:p w:rsidR="00942C38" w:rsidRDefault="00942C38" w:rsidP="00942C3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proofErr w:type="spellStart"/>
      <w:r>
        <w:rPr>
          <w:sz w:val="28"/>
          <w:szCs w:val="28"/>
        </w:rPr>
        <w:t>Кель</w:t>
      </w:r>
      <w:proofErr w:type="spellEnd"/>
      <w:r>
        <w:rPr>
          <w:sz w:val="28"/>
          <w:szCs w:val="28"/>
        </w:rPr>
        <w:t xml:space="preserve"> Иван Андреевич, 07.06.2006  г.р.</w:t>
      </w:r>
    </w:p>
    <w:p w:rsidR="00942C38" w:rsidRDefault="00942C38" w:rsidP="00942C3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 Хасанова Анастасия Юрьевна,13.12.2005  г.р.</w:t>
      </w:r>
    </w:p>
    <w:p w:rsidR="00942C38" w:rsidRDefault="00942C38" w:rsidP="00942C3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1.3. Ширяева Марина Никитична, 03.11.1997 г.р.</w:t>
      </w:r>
    </w:p>
    <w:p w:rsidR="00942C38" w:rsidRDefault="00942C38" w:rsidP="00942C3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proofErr w:type="spellStart"/>
      <w:r>
        <w:rPr>
          <w:sz w:val="28"/>
          <w:szCs w:val="28"/>
        </w:rPr>
        <w:t>Базелюк</w:t>
      </w:r>
      <w:proofErr w:type="spellEnd"/>
      <w:r>
        <w:rPr>
          <w:sz w:val="28"/>
          <w:szCs w:val="28"/>
        </w:rPr>
        <w:t xml:space="preserve"> Дмитрий Николаевич,15.10.2003 г.р.</w:t>
      </w:r>
    </w:p>
    <w:p w:rsidR="00942C38" w:rsidRDefault="00942C38" w:rsidP="00942C3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</w:t>
      </w:r>
      <w:proofErr w:type="spellStart"/>
      <w:r>
        <w:rPr>
          <w:sz w:val="28"/>
          <w:szCs w:val="28"/>
        </w:rPr>
        <w:t>Базелюк</w:t>
      </w:r>
      <w:proofErr w:type="spellEnd"/>
      <w:r>
        <w:rPr>
          <w:sz w:val="28"/>
          <w:szCs w:val="28"/>
        </w:rPr>
        <w:t xml:space="preserve"> Денис Владимирович,16.08.2005 г.р.</w:t>
      </w:r>
    </w:p>
    <w:p w:rsidR="00942C38" w:rsidRDefault="00942C38" w:rsidP="00942C38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proofErr w:type="gramStart"/>
      <w:r>
        <w:rPr>
          <w:color w:val="000000"/>
          <w:sz w:val="28"/>
          <w:szCs w:val="28"/>
        </w:rPr>
        <w:t>Контроль  за</w:t>
      </w:r>
      <w:proofErr w:type="gramEnd"/>
      <w:r>
        <w:rPr>
          <w:color w:val="000000"/>
          <w:sz w:val="28"/>
          <w:szCs w:val="28"/>
        </w:rPr>
        <w:t xml:space="preserve"> исполнением настоящего постановления возложить на заместителя главы Яшкинского муниципального округа по социальным вопросам Т.Ю. </w:t>
      </w:r>
      <w:proofErr w:type="spellStart"/>
      <w:r>
        <w:rPr>
          <w:color w:val="000000"/>
          <w:sz w:val="28"/>
          <w:szCs w:val="28"/>
        </w:rPr>
        <w:t>Тиунову</w:t>
      </w:r>
      <w:proofErr w:type="spellEnd"/>
      <w:r>
        <w:rPr>
          <w:color w:val="000000"/>
          <w:sz w:val="28"/>
          <w:szCs w:val="28"/>
        </w:rPr>
        <w:t>.</w:t>
      </w:r>
    </w:p>
    <w:p w:rsidR="00942C38" w:rsidRDefault="00942C38" w:rsidP="00942C38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 Настоящее постановление вступает в силу с момента его подписания.</w:t>
      </w:r>
    </w:p>
    <w:p w:rsidR="00942C38" w:rsidRDefault="00942C38" w:rsidP="00942C38">
      <w:pPr>
        <w:jc w:val="both"/>
        <w:rPr>
          <w:sz w:val="28"/>
          <w:szCs w:val="28"/>
        </w:rPr>
      </w:pPr>
    </w:p>
    <w:p w:rsidR="00942C38" w:rsidRDefault="00942C38" w:rsidP="00942C38">
      <w:pPr>
        <w:jc w:val="both"/>
        <w:rPr>
          <w:sz w:val="28"/>
          <w:szCs w:val="28"/>
        </w:rPr>
      </w:pPr>
    </w:p>
    <w:p w:rsidR="00942C38" w:rsidRDefault="00942C38" w:rsidP="00942C38">
      <w:pPr>
        <w:rPr>
          <w:sz w:val="28"/>
          <w:szCs w:val="28"/>
        </w:rPr>
      </w:pPr>
    </w:p>
    <w:p w:rsidR="00942C38" w:rsidRDefault="00942C38" w:rsidP="00942C38">
      <w:pPr>
        <w:rPr>
          <w:sz w:val="28"/>
          <w:szCs w:val="28"/>
        </w:rPr>
      </w:pPr>
    </w:p>
    <w:p w:rsidR="00942C38" w:rsidRDefault="00942C38" w:rsidP="00942C38">
      <w:pPr>
        <w:rPr>
          <w:sz w:val="28"/>
          <w:szCs w:val="28"/>
        </w:rPr>
      </w:pPr>
    </w:p>
    <w:p w:rsidR="00942C38" w:rsidRDefault="004520DF" w:rsidP="00942C3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И.п</w:t>
      </w:r>
      <w:r w:rsidR="00502E5D">
        <w:rPr>
          <w:sz w:val="28"/>
          <w:szCs w:val="28"/>
        </w:rPr>
        <w:t>.главы</w:t>
      </w:r>
      <w:proofErr w:type="spellEnd"/>
      <w:r w:rsidR="00942C38">
        <w:rPr>
          <w:sz w:val="28"/>
          <w:szCs w:val="28"/>
        </w:rPr>
        <w:t xml:space="preserve"> Яшкинского</w:t>
      </w:r>
    </w:p>
    <w:p w:rsidR="00942C38" w:rsidRDefault="00942C38" w:rsidP="00942C38">
      <w:r>
        <w:rPr>
          <w:sz w:val="28"/>
          <w:szCs w:val="28"/>
        </w:rPr>
        <w:t xml:space="preserve">муниципального округа                                                                   </w:t>
      </w:r>
      <w:proofErr w:type="spellStart"/>
      <w:r w:rsidR="00502E5D">
        <w:rPr>
          <w:sz w:val="28"/>
          <w:szCs w:val="28"/>
        </w:rPr>
        <w:t>Т.А.Липовская</w:t>
      </w:r>
      <w:proofErr w:type="spellEnd"/>
    </w:p>
    <w:p w:rsidR="00942C38" w:rsidRDefault="00942C38" w:rsidP="00942C38"/>
    <w:p w:rsidR="00942C38" w:rsidRDefault="00942C38" w:rsidP="00942C38"/>
    <w:p w:rsidR="00942C38" w:rsidRDefault="00942C38" w:rsidP="00942C38"/>
    <w:p w:rsidR="00942C38" w:rsidRDefault="00942C38" w:rsidP="00942C38"/>
    <w:p w:rsidR="00942C38" w:rsidRDefault="00942C38" w:rsidP="00942C38"/>
    <w:p w:rsidR="00381EB2" w:rsidRDefault="00381EB2"/>
    <w:sectPr w:rsidR="00381E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66E"/>
    <w:rsid w:val="00156E16"/>
    <w:rsid w:val="00381EB2"/>
    <w:rsid w:val="0040066E"/>
    <w:rsid w:val="004520DF"/>
    <w:rsid w:val="00502401"/>
    <w:rsid w:val="00502E5D"/>
    <w:rsid w:val="00942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027FE1-59BD-4157-BC68-BC5FE132E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2C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2C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2C3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71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Lytkina</cp:lastModifiedBy>
  <cp:revision>8</cp:revision>
  <cp:lastPrinted>2020-10-08T02:28:00Z</cp:lastPrinted>
  <dcterms:created xsi:type="dcterms:W3CDTF">2020-10-05T06:14:00Z</dcterms:created>
  <dcterms:modified xsi:type="dcterms:W3CDTF">2020-10-09T08:34:00Z</dcterms:modified>
</cp:coreProperties>
</file>