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52" w:rsidRPr="00A02EC6" w:rsidRDefault="002D3452" w:rsidP="002D345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847725" cy="904875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52" w:rsidRPr="000C2315" w:rsidRDefault="002D3452" w:rsidP="002D3452">
      <w:pPr>
        <w:jc w:val="center"/>
        <w:rPr>
          <w:rFonts w:ascii="Times New Roman" w:hAnsi="Times New Roman"/>
          <w:b/>
          <w:sz w:val="28"/>
        </w:rPr>
      </w:pPr>
      <w:r w:rsidRPr="000C2315">
        <w:rPr>
          <w:rFonts w:ascii="Times New Roman" w:hAnsi="Times New Roman"/>
          <w:b/>
          <w:sz w:val="28"/>
        </w:rPr>
        <w:t xml:space="preserve">АДМИНИСТРАЦИЯ ЯШКИНСКОГО МУНИЦИПАЛЬНОГО </w:t>
      </w:r>
      <w:r w:rsidR="00C5529D">
        <w:rPr>
          <w:rFonts w:ascii="Times New Roman" w:hAnsi="Times New Roman"/>
          <w:b/>
          <w:sz w:val="28"/>
        </w:rPr>
        <w:t>ОКРУГА</w:t>
      </w:r>
    </w:p>
    <w:p w:rsidR="002D3452" w:rsidRPr="004B7410" w:rsidRDefault="002D3452" w:rsidP="00063B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B7410">
        <w:rPr>
          <w:rFonts w:ascii="Times New Roman" w:hAnsi="Times New Roman"/>
          <w:b/>
          <w:sz w:val="32"/>
          <w:szCs w:val="32"/>
        </w:rPr>
        <w:t>ПОСТАНОВЛЕНИЕ</w:t>
      </w:r>
    </w:p>
    <w:p w:rsidR="00063BE2" w:rsidRPr="000C2315" w:rsidRDefault="00063BE2" w:rsidP="00063BE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D3452" w:rsidRPr="006813F6" w:rsidRDefault="00DA6DE6" w:rsidP="00063BE2">
      <w:pPr>
        <w:spacing w:after="0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от «08» декабря</w:t>
      </w:r>
      <w:r w:rsidR="00EE5B7D">
        <w:rPr>
          <w:rFonts w:ascii="Times New Roman" w:hAnsi="Times New Roman"/>
          <w:sz w:val="24"/>
          <w:u w:val="single"/>
        </w:rPr>
        <w:t xml:space="preserve"> </w:t>
      </w:r>
      <w:r w:rsidR="006813F6" w:rsidRPr="006813F6">
        <w:rPr>
          <w:rFonts w:ascii="Times New Roman" w:hAnsi="Times New Roman"/>
          <w:sz w:val="24"/>
          <w:u w:val="single"/>
        </w:rPr>
        <w:t xml:space="preserve"> </w:t>
      </w:r>
      <w:r w:rsidR="006813F6">
        <w:rPr>
          <w:rFonts w:ascii="Times New Roman" w:hAnsi="Times New Roman"/>
          <w:sz w:val="24"/>
        </w:rPr>
        <w:t xml:space="preserve"> </w:t>
      </w:r>
      <w:r w:rsidR="009C60C7">
        <w:rPr>
          <w:rFonts w:ascii="Times New Roman" w:hAnsi="Times New Roman"/>
          <w:sz w:val="24"/>
        </w:rPr>
        <w:t xml:space="preserve"> 20</w:t>
      </w:r>
      <w:r w:rsidR="003E185C">
        <w:rPr>
          <w:rFonts w:ascii="Times New Roman" w:hAnsi="Times New Roman"/>
          <w:sz w:val="24"/>
        </w:rPr>
        <w:t>22</w:t>
      </w:r>
      <w:r w:rsidR="009C60C7">
        <w:rPr>
          <w:rFonts w:ascii="Times New Roman" w:hAnsi="Times New Roman"/>
          <w:sz w:val="24"/>
        </w:rPr>
        <w:t xml:space="preserve"> </w:t>
      </w:r>
      <w:r w:rsidR="002D3452" w:rsidRPr="00A02EC6">
        <w:rPr>
          <w:rFonts w:ascii="Times New Roman" w:hAnsi="Times New Roman"/>
          <w:sz w:val="24"/>
        </w:rPr>
        <w:t xml:space="preserve">г. </w:t>
      </w:r>
      <w:r w:rsidRPr="00A02EC6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1266</w:t>
      </w:r>
      <w:r w:rsidR="00AF5042">
        <w:rPr>
          <w:rFonts w:ascii="Times New Roman" w:hAnsi="Times New Roman"/>
          <w:sz w:val="24"/>
        </w:rPr>
        <w:t>-п</w:t>
      </w:r>
    </w:p>
    <w:p w:rsidR="002D3452" w:rsidRPr="00A02EC6" w:rsidRDefault="0045616C" w:rsidP="002D3452">
      <w:pPr>
        <w:spacing w:after="0"/>
        <w:jc w:val="center"/>
        <w:rPr>
          <w:rFonts w:ascii="Times New Roman" w:hAnsi="Times New Roman"/>
          <w:sz w:val="24"/>
        </w:rPr>
      </w:pPr>
      <w:r w:rsidRPr="00B75281">
        <w:rPr>
          <w:rFonts w:ascii="Times New Roman" w:hAnsi="Times New Roman"/>
          <w:sz w:val="24"/>
        </w:rPr>
        <w:t>Яшкинский муниципальный округ</w:t>
      </w:r>
    </w:p>
    <w:p w:rsidR="002D3452" w:rsidRPr="00A02EC6" w:rsidRDefault="002D3452" w:rsidP="002D3452">
      <w:pPr>
        <w:rPr>
          <w:rFonts w:ascii="Times New Roman" w:hAnsi="Times New Roman"/>
          <w:sz w:val="24"/>
        </w:rPr>
      </w:pPr>
    </w:p>
    <w:p w:rsidR="002D3452" w:rsidRPr="00A02EC6" w:rsidRDefault="00B73662" w:rsidP="002D3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346">
        <w:rPr>
          <w:rFonts w:ascii="Times New Roman" w:hAnsi="Times New Roman"/>
          <w:b/>
          <w:sz w:val="28"/>
          <w:szCs w:val="28"/>
        </w:rPr>
        <w:t>О</w:t>
      </w:r>
      <w:r w:rsidR="002D3452" w:rsidRPr="00416346">
        <w:rPr>
          <w:rFonts w:ascii="Times New Roman" w:hAnsi="Times New Roman"/>
          <w:b/>
          <w:sz w:val="28"/>
          <w:szCs w:val="28"/>
        </w:rPr>
        <w:t xml:space="preserve"> </w:t>
      </w:r>
      <w:r w:rsidR="009A13A3">
        <w:rPr>
          <w:rFonts w:ascii="Times New Roman" w:hAnsi="Times New Roman"/>
          <w:b/>
          <w:sz w:val="28"/>
          <w:szCs w:val="28"/>
        </w:rPr>
        <w:t>внесении изменения в постановление администрации Яшкинского муниципа</w:t>
      </w:r>
      <w:r w:rsidR="003E185C">
        <w:rPr>
          <w:rFonts w:ascii="Times New Roman" w:hAnsi="Times New Roman"/>
          <w:b/>
          <w:sz w:val="28"/>
          <w:szCs w:val="28"/>
        </w:rPr>
        <w:t>льного округа от 18.01.2022 № 39</w:t>
      </w:r>
      <w:r w:rsidR="009A13A3">
        <w:rPr>
          <w:rFonts w:ascii="Times New Roman" w:hAnsi="Times New Roman"/>
          <w:b/>
          <w:sz w:val="28"/>
          <w:szCs w:val="28"/>
        </w:rPr>
        <w:t xml:space="preserve">-п «Об </w:t>
      </w:r>
      <w:r w:rsidR="00143927">
        <w:rPr>
          <w:rFonts w:ascii="Times New Roman" w:hAnsi="Times New Roman"/>
          <w:b/>
          <w:sz w:val="28"/>
          <w:szCs w:val="28"/>
        </w:rPr>
        <w:t>утверждении муниципального задания на оказание услуг для</w:t>
      </w:r>
      <w:r w:rsidR="002D3452" w:rsidRPr="00A02EC6">
        <w:rPr>
          <w:rFonts w:ascii="Times New Roman" w:hAnsi="Times New Roman"/>
          <w:b/>
          <w:sz w:val="28"/>
          <w:szCs w:val="28"/>
        </w:rPr>
        <w:t xml:space="preserve"> муниципального автономного учреждения «Центр те</w:t>
      </w:r>
      <w:r w:rsidR="00C5529D">
        <w:rPr>
          <w:rFonts w:ascii="Times New Roman" w:hAnsi="Times New Roman"/>
          <w:b/>
          <w:sz w:val="28"/>
          <w:szCs w:val="28"/>
        </w:rPr>
        <w:t>хнического обслуживания» на 202</w:t>
      </w:r>
      <w:r w:rsidR="003E185C">
        <w:rPr>
          <w:rFonts w:ascii="Times New Roman" w:hAnsi="Times New Roman"/>
          <w:b/>
          <w:sz w:val="28"/>
          <w:szCs w:val="28"/>
        </w:rPr>
        <w:t>2</w:t>
      </w:r>
      <w:r w:rsidR="002D3452" w:rsidRPr="00A02EC6">
        <w:rPr>
          <w:rFonts w:ascii="Times New Roman" w:hAnsi="Times New Roman"/>
          <w:b/>
          <w:sz w:val="28"/>
          <w:szCs w:val="28"/>
        </w:rPr>
        <w:t xml:space="preserve"> го</w:t>
      </w:r>
      <w:r w:rsidR="002D3452">
        <w:rPr>
          <w:rFonts w:ascii="Times New Roman" w:hAnsi="Times New Roman"/>
          <w:b/>
          <w:sz w:val="28"/>
          <w:szCs w:val="28"/>
        </w:rPr>
        <w:t xml:space="preserve">д и </w:t>
      </w:r>
      <w:r w:rsidR="003E185C">
        <w:rPr>
          <w:rFonts w:ascii="Times New Roman" w:hAnsi="Times New Roman"/>
          <w:b/>
          <w:sz w:val="28"/>
          <w:szCs w:val="28"/>
        </w:rPr>
        <w:t>плановый период 2023</w:t>
      </w:r>
      <w:r w:rsidR="00143927">
        <w:rPr>
          <w:rFonts w:ascii="Times New Roman" w:hAnsi="Times New Roman"/>
          <w:b/>
          <w:sz w:val="28"/>
          <w:szCs w:val="28"/>
        </w:rPr>
        <w:t xml:space="preserve"> и 202</w:t>
      </w:r>
      <w:r w:rsidR="003E185C">
        <w:rPr>
          <w:rFonts w:ascii="Times New Roman" w:hAnsi="Times New Roman"/>
          <w:b/>
          <w:sz w:val="28"/>
          <w:szCs w:val="28"/>
        </w:rPr>
        <w:t>4</w:t>
      </w:r>
      <w:r w:rsidR="002D3452" w:rsidRPr="00A02EC6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D3452" w:rsidRPr="00A02EC6" w:rsidRDefault="002D3452" w:rsidP="002D3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452" w:rsidRPr="00A02EC6" w:rsidRDefault="002D3452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EC6">
        <w:rPr>
          <w:rFonts w:ascii="Times New Roman" w:hAnsi="Times New Roman"/>
          <w:sz w:val="28"/>
          <w:szCs w:val="28"/>
        </w:rPr>
        <w:t>В соответствии с пунктом 1 статьи 78.1 Бюджетного кодекса Российской Федерации, руководствуясь Гражданским кодексом РФ, Федеральными законами Российской Федерации от 06.10.2003 № 131-ФЗ  «Об общих принципах организации местного самоуправления в Российской Федерации», от  03.11.2006 № 174-ФЗ  «Об автономных учреждениях», от 27.07.2010 № 210-ФЗ «Об организации предоставления государственных</w:t>
      </w:r>
      <w:r w:rsidR="004B7410">
        <w:rPr>
          <w:rFonts w:ascii="Times New Roman" w:hAnsi="Times New Roman"/>
          <w:sz w:val="28"/>
          <w:szCs w:val="28"/>
        </w:rPr>
        <w:t xml:space="preserve"> и муниципальных услуг», </w:t>
      </w:r>
      <w:r w:rsidR="00C16808" w:rsidRPr="00E23754">
        <w:rPr>
          <w:rFonts w:ascii="Times New Roman" w:hAnsi="Times New Roman"/>
          <w:sz w:val="28"/>
          <w:szCs w:val="28"/>
        </w:rPr>
        <w:t>Уставом</w:t>
      </w:r>
      <w:r w:rsidRPr="00A02EC6">
        <w:rPr>
          <w:rFonts w:ascii="Times New Roman" w:hAnsi="Times New Roman"/>
          <w:sz w:val="28"/>
          <w:szCs w:val="28"/>
        </w:rPr>
        <w:t xml:space="preserve"> Яшкинского муниципального </w:t>
      </w:r>
      <w:r w:rsidR="00C5529D">
        <w:rPr>
          <w:rFonts w:ascii="Times New Roman" w:hAnsi="Times New Roman"/>
          <w:sz w:val="28"/>
          <w:szCs w:val="28"/>
        </w:rPr>
        <w:t>округа</w:t>
      </w:r>
      <w:r w:rsidRPr="00A02EC6">
        <w:rPr>
          <w:rFonts w:ascii="Times New Roman" w:hAnsi="Times New Roman"/>
          <w:sz w:val="28"/>
          <w:szCs w:val="28"/>
        </w:rPr>
        <w:t xml:space="preserve">, администрация Яшкинского муниципального </w:t>
      </w:r>
      <w:r w:rsidR="00C5529D">
        <w:rPr>
          <w:rFonts w:ascii="Times New Roman" w:hAnsi="Times New Roman"/>
          <w:sz w:val="28"/>
          <w:szCs w:val="28"/>
        </w:rPr>
        <w:t>округа</w:t>
      </w:r>
      <w:r w:rsidRPr="00A02EC6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D3452" w:rsidRPr="00A02EC6" w:rsidRDefault="002D3452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3B1D" w:rsidRDefault="001236E1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1337">
        <w:rPr>
          <w:rFonts w:ascii="Times New Roman" w:hAnsi="Times New Roman"/>
          <w:sz w:val="28"/>
          <w:szCs w:val="28"/>
        </w:rPr>
        <w:t xml:space="preserve"> </w:t>
      </w:r>
      <w:r w:rsidR="009A13A3">
        <w:rPr>
          <w:rFonts w:ascii="Times New Roman" w:hAnsi="Times New Roman"/>
          <w:sz w:val="28"/>
          <w:szCs w:val="28"/>
        </w:rPr>
        <w:t>Внести в постановление администрации Яшкинского муниципа</w:t>
      </w:r>
      <w:r w:rsidR="003E185C">
        <w:rPr>
          <w:rFonts w:ascii="Times New Roman" w:hAnsi="Times New Roman"/>
          <w:sz w:val="28"/>
          <w:szCs w:val="28"/>
        </w:rPr>
        <w:t>льного округа от 18.01.2022 № 39</w:t>
      </w:r>
      <w:r w:rsidR="009A13A3">
        <w:rPr>
          <w:rFonts w:ascii="Times New Roman" w:hAnsi="Times New Roman"/>
          <w:sz w:val="28"/>
          <w:szCs w:val="28"/>
        </w:rPr>
        <w:t xml:space="preserve">-п «Об утверждении муниципального задания на оказание услуг для </w:t>
      </w:r>
      <w:r w:rsidR="00193B1D">
        <w:rPr>
          <w:rFonts w:ascii="Times New Roman" w:hAnsi="Times New Roman"/>
          <w:sz w:val="28"/>
          <w:szCs w:val="28"/>
        </w:rPr>
        <w:t>муницип</w:t>
      </w:r>
      <w:r w:rsidR="00341CD2">
        <w:rPr>
          <w:rFonts w:ascii="Times New Roman" w:hAnsi="Times New Roman"/>
          <w:sz w:val="28"/>
          <w:szCs w:val="28"/>
        </w:rPr>
        <w:t>ального автономного учреждения «</w:t>
      </w:r>
      <w:r w:rsidR="00193B1D">
        <w:rPr>
          <w:rFonts w:ascii="Times New Roman" w:hAnsi="Times New Roman"/>
          <w:sz w:val="28"/>
          <w:szCs w:val="28"/>
        </w:rPr>
        <w:t>Центр т</w:t>
      </w:r>
      <w:r w:rsidR="00C5529D">
        <w:rPr>
          <w:rFonts w:ascii="Times New Roman" w:hAnsi="Times New Roman"/>
          <w:sz w:val="28"/>
          <w:szCs w:val="28"/>
        </w:rPr>
        <w:t>ехнического обслуживания</w:t>
      </w:r>
      <w:r w:rsidR="003E185C">
        <w:rPr>
          <w:rFonts w:ascii="Times New Roman" w:hAnsi="Times New Roman"/>
          <w:sz w:val="28"/>
          <w:szCs w:val="28"/>
        </w:rPr>
        <w:t>» (МАУ «ЦТО») на 2022</w:t>
      </w:r>
      <w:r w:rsidR="0014392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E185C">
        <w:rPr>
          <w:rFonts w:ascii="Times New Roman" w:hAnsi="Times New Roman"/>
          <w:sz w:val="28"/>
          <w:szCs w:val="28"/>
        </w:rPr>
        <w:t>3 и 2024</w:t>
      </w:r>
      <w:r w:rsidR="00341CD2">
        <w:rPr>
          <w:rFonts w:ascii="Times New Roman" w:hAnsi="Times New Roman"/>
          <w:sz w:val="28"/>
          <w:szCs w:val="28"/>
        </w:rPr>
        <w:t xml:space="preserve"> годов»</w:t>
      </w:r>
      <w:r w:rsidR="00B73662">
        <w:rPr>
          <w:rFonts w:ascii="Times New Roman" w:hAnsi="Times New Roman"/>
          <w:sz w:val="28"/>
          <w:szCs w:val="28"/>
        </w:rPr>
        <w:t xml:space="preserve"> </w:t>
      </w:r>
      <w:r w:rsidR="009A13A3">
        <w:rPr>
          <w:rFonts w:ascii="Times New Roman" w:hAnsi="Times New Roman"/>
          <w:sz w:val="28"/>
          <w:szCs w:val="28"/>
        </w:rPr>
        <w:t>следующее изменение:</w:t>
      </w:r>
    </w:p>
    <w:p w:rsidR="00871337" w:rsidRDefault="00871337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185C">
        <w:rPr>
          <w:rFonts w:ascii="Times New Roman" w:hAnsi="Times New Roman"/>
          <w:sz w:val="28"/>
          <w:szCs w:val="28"/>
        </w:rPr>
        <w:t>1. Муниципальное задание на 2022</w:t>
      </w:r>
      <w:r>
        <w:rPr>
          <w:rFonts w:ascii="Times New Roman" w:hAnsi="Times New Roman"/>
          <w:sz w:val="28"/>
          <w:szCs w:val="28"/>
        </w:rPr>
        <w:t xml:space="preserve"> год и плановые период 202</w:t>
      </w:r>
      <w:r w:rsidR="003E18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E18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изложить в новой редакции, согласно </w:t>
      </w:r>
      <w:r w:rsidR="00DA6DE6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D3452" w:rsidRPr="00A02EC6" w:rsidRDefault="00C5529D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4FC7">
        <w:rPr>
          <w:rFonts w:ascii="Times New Roman" w:hAnsi="Times New Roman"/>
          <w:sz w:val="28"/>
          <w:szCs w:val="28"/>
        </w:rPr>
        <w:t>. Финансовому управлению</w:t>
      </w:r>
      <w:r w:rsidR="00143927">
        <w:rPr>
          <w:rFonts w:ascii="Times New Roman" w:hAnsi="Times New Roman"/>
          <w:sz w:val="28"/>
          <w:szCs w:val="28"/>
        </w:rPr>
        <w:t xml:space="preserve"> </w:t>
      </w:r>
      <w:r w:rsidR="009F12F9" w:rsidRPr="006A2B2E">
        <w:rPr>
          <w:rFonts w:ascii="Times New Roman" w:hAnsi="Times New Roman"/>
          <w:sz w:val="28"/>
          <w:szCs w:val="28"/>
        </w:rPr>
        <w:t>администрации</w:t>
      </w:r>
      <w:r w:rsidR="009F12F9">
        <w:rPr>
          <w:rFonts w:ascii="Times New Roman" w:hAnsi="Times New Roman"/>
          <w:sz w:val="28"/>
          <w:szCs w:val="28"/>
        </w:rPr>
        <w:t xml:space="preserve"> </w:t>
      </w:r>
      <w:r w:rsidR="00464FC7" w:rsidRPr="00F02671">
        <w:rPr>
          <w:rFonts w:ascii="Times New Roman" w:hAnsi="Times New Roman"/>
          <w:sz w:val="28"/>
          <w:szCs w:val="28"/>
        </w:rPr>
        <w:t>Яшкинского</w:t>
      </w:r>
      <w:r w:rsidR="002D3452" w:rsidRPr="00F02671">
        <w:rPr>
          <w:rFonts w:ascii="Times New Roman" w:hAnsi="Times New Roman"/>
          <w:sz w:val="28"/>
          <w:szCs w:val="28"/>
        </w:rPr>
        <w:t xml:space="preserve"> </w:t>
      </w:r>
      <w:r w:rsidR="009F12B8">
        <w:rPr>
          <w:rFonts w:ascii="Times New Roman" w:hAnsi="Times New Roman"/>
          <w:sz w:val="28"/>
          <w:szCs w:val="28"/>
        </w:rPr>
        <w:t xml:space="preserve">муниципального </w:t>
      </w:r>
      <w:r w:rsidR="00464FC7" w:rsidRPr="00F02671">
        <w:rPr>
          <w:rFonts w:ascii="Times New Roman" w:hAnsi="Times New Roman"/>
          <w:sz w:val="28"/>
          <w:szCs w:val="28"/>
        </w:rPr>
        <w:t>округа</w:t>
      </w:r>
      <w:r w:rsidR="002D3452" w:rsidRPr="00A02EC6">
        <w:rPr>
          <w:rFonts w:ascii="Times New Roman" w:hAnsi="Times New Roman"/>
          <w:sz w:val="28"/>
          <w:szCs w:val="28"/>
        </w:rPr>
        <w:t xml:space="preserve"> (</w:t>
      </w:r>
      <w:r w:rsidR="006A2B2E">
        <w:rPr>
          <w:rFonts w:ascii="Times New Roman" w:hAnsi="Times New Roman"/>
          <w:sz w:val="28"/>
          <w:szCs w:val="28"/>
        </w:rPr>
        <w:t>Л.В.</w:t>
      </w:r>
      <w:r w:rsidR="00164D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B2E">
        <w:rPr>
          <w:rFonts w:ascii="Times New Roman" w:hAnsi="Times New Roman"/>
          <w:sz w:val="28"/>
          <w:szCs w:val="28"/>
        </w:rPr>
        <w:t>Новоселовой</w:t>
      </w:r>
      <w:proofErr w:type="spellEnd"/>
      <w:r w:rsidR="002D3452" w:rsidRPr="00A02EC6">
        <w:rPr>
          <w:rFonts w:ascii="Times New Roman" w:hAnsi="Times New Roman"/>
          <w:sz w:val="28"/>
          <w:szCs w:val="28"/>
        </w:rPr>
        <w:t>) обеспечить финансирование МАУ «ЦТО» в соответствии с муниципальным заданием.</w:t>
      </w:r>
    </w:p>
    <w:p w:rsidR="002D3452" w:rsidRPr="00A02EC6" w:rsidRDefault="00C5529D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346">
        <w:rPr>
          <w:rFonts w:ascii="Times New Roman" w:hAnsi="Times New Roman"/>
          <w:sz w:val="28"/>
          <w:szCs w:val="28"/>
        </w:rPr>
        <w:t>3</w:t>
      </w:r>
      <w:r w:rsidR="002D3452" w:rsidRPr="0041634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263AD4">
        <w:rPr>
          <w:rFonts w:ascii="Times New Roman" w:hAnsi="Times New Roman"/>
          <w:sz w:val="28"/>
          <w:szCs w:val="28"/>
        </w:rPr>
        <w:t>возложить на первого заместителя главы Яшкинского муниципального округа А.А. Юрманова.</w:t>
      </w:r>
    </w:p>
    <w:p w:rsidR="002D3452" w:rsidRPr="00A02EC6" w:rsidRDefault="00C5529D" w:rsidP="00063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3452" w:rsidRPr="00A02EC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 и </w:t>
      </w:r>
      <w:r w:rsidR="00065530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>
        <w:rPr>
          <w:rFonts w:ascii="Times New Roman" w:hAnsi="Times New Roman"/>
          <w:sz w:val="28"/>
          <w:szCs w:val="28"/>
        </w:rPr>
        <w:t xml:space="preserve"> с 01.01.202</w:t>
      </w:r>
      <w:r w:rsidR="003E185C">
        <w:rPr>
          <w:rFonts w:ascii="Times New Roman" w:hAnsi="Times New Roman"/>
          <w:sz w:val="28"/>
          <w:szCs w:val="28"/>
        </w:rPr>
        <w:t>2</w:t>
      </w:r>
      <w:r w:rsidR="002D3452" w:rsidRPr="00A02EC6">
        <w:rPr>
          <w:rFonts w:ascii="Times New Roman" w:hAnsi="Times New Roman"/>
          <w:sz w:val="28"/>
          <w:szCs w:val="28"/>
        </w:rPr>
        <w:t>.</w:t>
      </w:r>
    </w:p>
    <w:p w:rsidR="002D3452" w:rsidRDefault="002D3452" w:rsidP="002D3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BE2" w:rsidRPr="00A02EC6" w:rsidRDefault="00063BE2" w:rsidP="002D3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BE2" w:rsidRDefault="00564637" w:rsidP="00063B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="00DA6DE6">
        <w:rPr>
          <w:rFonts w:ascii="Times New Roman" w:hAnsi="Times New Roman"/>
          <w:sz w:val="28"/>
          <w:szCs w:val="28"/>
        </w:rPr>
        <w:t>г</w:t>
      </w:r>
      <w:r w:rsidR="00DA6DE6" w:rsidRPr="006A2B2E">
        <w:rPr>
          <w:rFonts w:ascii="Times New Roman" w:hAnsi="Times New Roman"/>
          <w:sz w:val="28"/>
          <w:szCs w:val="28"/>
        </w:rPr>
        <w:t>л</w:t>
      </w:r>
      <w:r w:rsidR="00DA6DE6" w:rsidRPr="00A02EC6">
        <w:rPr>
          <w:rFonts w:ascii="Times New Roman" w:hAnsi="Times New Roman"/>
          <w:sz w:val="28"/>
          <w:szCs w:val="28"/>
        </w:rPr>
        <w:t>ав</w:t>
      </w:r>
      <w:r w:rsidR="00DA6DE6">
        <w:rPr>
          <w:rFonts w:ascii="Times New Roman" w:hAnsi="Times New Roman"/>
          <w:sz w:val="28"/>
          <w:szCs w:val="28"/>
        </w:rPr>
        <w:t xml:space="preserve">ы </w:t>
      </w:r>
      <w:r w:rsidR="00DA6DE6" w:rsidRPr="00A02EC6">
        <w:rPr>
          <w:rFonts w:ascii="Times New Roman" w:hAnsi="Times New Roman"/>
          <w:sz w:val="28"/>
          <w:szCs w:val="28"/>
        </w:rPr>
        <w:t>Яшкинского</w:t>
      </w:r>
      <w:r w:rsidR="002D3452" w:rsidRPr="00A02EC6">
        <w:rPr>
          <w:rFonts w:ascii="Times New Roman" w:hAnsi="Times New Roman"/>
          <w:sz w:val="28"/>
          <w:szCs w:val="28"/>
        </w:rPr>
        <w:t xml:space="preserve"> </w:t>
      </w:r>
    </w:p>
    <w:p w:rsidR="004610F4" w:rsidRDefault="002D3452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02EC6">
        <w:rPr>
          <w:rFonts w:ascii="Times New Roman" w:hAnsi="Times New Roman"/>
          <w:sz w:val="28"/>
          <w:szCs w:val="28"/>
        </w:rPr>
        <w:t xml:space="preserve">муниципального </w:t>
      </w:r>
      <w:r w:rsidR="00C5529D">
        <w:rPr>
          <w:rFonts w:ascii="Times New Roman" w:hAnsi="Times New Roman"/>
          <w:sz w:val="28"/>
          <w:szCs w:val="28"/>
        </w:rPr>
        <w:t>округа</w:t>
      </w:r>
      <w:r w:rsidR="00063BE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63AD4">
        <w:rPr>
          <w:rFonts w:ascii="Times New Roman" w:hAnsi="Times New Roman"/>
          <w:sz w:val="28"/>
          <w:szCs w:val="28"/>
        </w:rPr>
        <w:t xml:space="preserve">       </w:t>
      </w:r>
      <w:r w:rsidR="00564637">
        <w:rPr>
          <w:rFonts w:ascii="Times New Roman" w:hAnsi="Times New Roman"/>
          <w:sz w:val="28"/>
          <w:szCs w:val="28"/>
        </w:rPr>
        <w:t xml:space="preserve">      А.А. Юрманов</w:t>
      </w:r>
    </w:p>
    <w:p w:rsidR="0006428F" w:rsidRDefault="0006428F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6428F" w:rsidRDefault="0006428F" w:rsidP="008971F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6428F" w:rsidRDefault="0006428F" w:rsidP="008971F1">
      <w:pPr>
        <w:spacing w:after="0" w:line="240" w:lineRule="auto"/>
        <w:ind w:firstLine="567"/>
        <w:sectPr w:rsidR="0006428F" w:rsidSect="009F12F9">
          <w:pgSz w:w="11906" w:h="16838"/>
          <w:pgMar w:top="851" w:right="566" w:bottom="426" w:left="1134" w:header="708" w:footer="708" w:gutter="0"/>
          <w:cols w:space="708"/>
          <w:docGrid w:linePitch="360"/>
        </w:sectPr>
      </w:pP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06428F">
        <w:rPr>
          <w:rFonts w:ascii="Times New Roman" w:hAnsi="Times New Roman"/>
          <w:sz w:val="28"/>
          <w:szCs w:val="28"/>
        </w:rPr>
        <w:t xml:space="preserve">Приложение </w:t>
      </w: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 xml:space="preserve">Яшкинского муниципального округа </w:t>
      </w: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 w:rsidRPr="0006428F">
        <w:rPr>
          <w:rFonts w:ascii="Times New Roman" w:hAnsi="Times New Roman"/>
          <w:sz w:val="28"/>
          <w:szCs w:val="28"/>
        </w:rPr>
        <w:t>«</w:t>
      </w:r>
      <w:r w:rsidRPr="0006428F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Pr="0006428F">
        <w:rPr>
          <w:rFonts w:ascii="Times New Roman" w:hAnsi="Times New Roman"/>
          <w:sz w:val="28"/>
          <w:szCs w:val="28"/>
          <w:u w:val="single"/>
        </w:rPr>
        <w:t xml:space="preserve"> 08    </w:t>
      </w:r>
      <w:r w:rsidRPr="0006428F">
        <w:rPr>
          <w:rFonts w:ascii="Times New Roman" w:hAnsi="Times New Roman"/>
          <w:sz w:val="28"/>
          <w:szCs w:val="28"/>
        </w:rPr>
        <w:t xml:space="preserve">»  </w:t>
      </w:r>
      <w:r w:rsidRPr="0006428F">
        <w:rPr>
          <w:rFonts w:ascii="Times New Roman" w:hAnsi="Times New Roman"/>
          <w:sz w:val="28"/>
          <w:szCs w:val="28"/>
          <w:u w:val="single"/>
        </w:rPr>
        <w:t xml:space="preserve">   декабря  </w:t>
      </w:r>
      <w:r w:rsidRPr="0006428F">
        <w:rPr>
          <w:rFonts w:ascii="Times New Roman" w:hAnsi="Times New Roman"/>
          <w:sz w:val="28"/>
          <w:szCs w:val="28"/>
        </w:rPr>
        <w:t xml:space="preserve"> 2022 г. № 1266-п</w:t>
      </w: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jc w:val="center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3307" w:tblpY="356"/>
        <w:tblW w:w="0" w:type="auto"/>
        <w:tblLook w:val="00A0" w:firstRow="1" w:lastRow="0" w:firstColumn="1" w:lastColumn="0" w:noHBand="0" w:noVBand="0"/>
      </w:tblPr>
      <w:tblGrid>
        <w:gridCol w:w="1484"/>
        <w:gridCol w:w="1560"/>
      </w:tblGrid>
      <w:tr w:rsidR="0006428F" w:rsidRPr="0006428F" w:rsidTr="0006428F"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before="67" w:after="67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before="67" w:after="67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F">
              <w:rPr>
                <w:rFonts w:ascii="Times New Roman" w:hAnsi="Times New Roman"/>
                <w:b/>
                <w:sz w:val="28"/>
                <w:szCs w:val="28"/>
              </w:rPr>
              <w:t>Коды</w:t>
            </w:r>
          </w:p>
        </w:tc>
      </w:tr>
      <w:tr w:rsidR="0006428F" w:rsidRPr="0006428F" w:rsidTr="0006428F">
        <w:trPr>
          <w:trHeight w:val="683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before="67" w:after="67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before="67" w:after="67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F">
              <w:rPr>
                <w:rFonts w:ascii="Times New Roman" w:hAnsi="Times New Roman"/>
                <w:b/>
                <w:sz w:val="28"/>
                <w:szCs w:val="28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before="67" w:after="67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F">
              <w:rPr>
                <w:rFonts w:ascii="Times New Roman" w:hAnsi="Times New Roman"/>
                <w:b/>
                <w:sz w:val="28"/>
                <w:szCs w:val="28"/>
              </w:rPr>
              <w:t>0506001</w:t>
            </w:r>
          </w:p>
        </w:tc>
      </w:tr>
      <w:tr w:rsidR="0006428F" w:rsidRPr="0006428F" w:rsidTr="0006428F"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before="67" w:after="67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before="67" w:after="67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428F" w:rsidRPr="0006428F" w:rsidTr="0006428F"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before="67" w:after="67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F">
              <w:rPr>
                <w:rFonts w:ascii="Times New Roman" w:hAnsi="Times New Roman"/>
                <w:b/>
                <w:sz w:val="28"/>
                <w:szCs w:val="28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before="67" w:after="67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428F" w:rsidRPr="0006428F" w:rsidTr="0006428F"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before="67" w:after="67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F">
              <w:rPr>
                <w:rFonts w:ascii="Times New Roman" w:hAnsi="Times New Roman"/>
                <w:b/>
                <w:sz w:val="28"/>
                <w:szCs w:val="28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before="67" w:after="67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F">
              <w:rPr>
                <w:rFonts w:ascii="Times New Roman" w:hAnsi="Times New Roman"/>
                <w:b/>
                <w:sz w:val="28"/>
                <w:szCs w:val="28"/>
              </w:rPr>
              <w:t>43.22</w:t>
            </w:r>
          </w:p>
        </w:tc>
      </w:tr>
      <w:tr w:rsidR="0006428F" w:rsidRPr="0006428F" w:rsidTr="0006428F"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before="67" w:after="67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F">
              <w:rPr>
                <w:rFonts w:ascii="Times New Roman" w:hAnsi="Times New Roman"/>
                <w:b/>
                <w:sz w:val="28"/>
                <w:szCs w:val="28"/>
              </w:rP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F">
              <w:rPr>
                <w:rFonts w:ascii="Times New Roman" w:hAnsi="Times New Roman"/>
                <w:b/>
                <w:sz w:val="28"/>
                <w:szCs w:val="28"/>
              </w:rPr>
              <w:t xml:space="preserve"> 45.20</w:t>
            </w:r>
          </w:p>
          <w:p w:rsidR="0006428F" w:rsidRPr="0006428F" w:rsidRDefault="0006428F" w:rsidP="0006428F">
            <w:pPr>
              <w:widowControl w:val="0"/>
              <w:tabs>
                <w:tab w:val="center" w:pos="7796"/>
                <w:tab w:val="left" w:pos="12345"/>
              </w:tabs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F">
              <w:rPr>
                <w:rFonts w:ascii="Times New Roman" w:hAnsi="Times New Roman"/>
                <w:b/>
                <w:sz w:val="28"/>
                <w:szCs w:val="28"/>
              </w:rPr>
              <w:t xml:space="preserve"> 49.39</w:t>
            </w:r>
          </w:p>
        </w:tc>
      </w:tr>
    </w:tbl>
    <w:p w:rsidR="0006428F" w:rsidRPr="0006428F" w:rsidRDefault="0006428F" w:rsidP="0006428F">
      <w:pPr>
        <w:widowControl w:val="0"/>
        <w:tabs>
          <w:tab w:val="center" w:pos="7796"/>
          <w:tab w:val="left" w:pos="12345"/>
        </w:tabs>
        <w:spacing w:before="67" w:after="67" w:line="240" w:lineRule="exact"/>
        <w:ind w:left="284"/>
        <w:rPr>
          <w:rFonts w:ascii="Times New Roman" w:hAnsi="Times New Roman"/>
          <w:b/>
          <w:sz w:val="28"/>
          <w:szCs w:val="28"/>
        </w:rPr>
      </w:pPr>
      <w:r w:rsidRPr="0006428F">
        <w:rPr>
          <w:rFonts w:ascii="Times New Roman" w:hAnsi="Times New Roman"/>
          <w:b/>
          <w:sz w:val="28"/>
          <w:szCs w:val="28"/>
        </w:rPr>
        <w:tab/>
        <w:t>МУНИЦИПАЛЬНОЕ ЗАДАНИЕ № 1</w:t>
      </w:r>
      <w:r w:rsidRPr="0006428F">
        <w:rPr>
          <w:rFonts w:ascii="Times New Roman" w:hAnsi="Times New Roman"/>
          <w:b/>
          <w:sz w:val="28"/>
          <w:szCs w:val="28"/>
        </w:rPr>
        <w:tab/>
      </w:r>
    </w:p>
    <w:p w:rsidR="0006428F" w:rsidRPr="0006428F" w:rsidRDefault="0006428F" w:rsidP="0006428F">
      <w:pPr>
        <w:widowControl w:val="0"/>
        <w:tabs>
          <w:tab w:val="center" w:pos="7796"/>
          <w:tab w:val="left" w:pos="12345"/>
        </w:tabs>
        <w:spacing w:before="67" w:after="67" w:line="240" w:lineRule="exact"/>
        <w:ind w:left="284"/>
        <w:rPr>
          <w:rFonts w:ascii="Times New Roman" w:hAnsi="Times New Roman"/>
          <w:b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jc w:val="center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 xml:space="preserve">                                    на 2022 год и плановый период 2023 и 2024 годов </w:t>
      </w: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jc w:val="center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 xml:space="preserve">                              от </w:t>
      </w:r>
      <w:proofErr w:type="gramStart"/>
      <w:r w:rsidRPr="0006428F">
        <w:rPr>
          <w:rFonts w:ascii="Times New Roman" w:hAnsi="Times New Roman"/>
          <w:sz w:val="28"/>
          <w:szCs w:val="28"/>
        </w:rPr>
        <w:t>« 30</w:t>
      </w:r>
      <w:proofErr w:type="gramEnd"/>
      <w:r w:rsidRPr="0006428F">
        <w:rPr>
          <w:rFonts w:ascii="Times New Roman" w:hAnsi="Times New Roman"/>
          <w:sz w:val="28"/>
          <w:szCs w:val="28"/>
        </w:rPr>
        <w:t xml:space="preserve"> » </w:t>
      </w:r>
      <w:r w:rsidRPr="0006428F">
        <w:rPr>
          <w:rFonts w:ascii="Times New Roman" w:hAnsi="Times New Roman"/>
          <w:sz w:val="28"/>
          <w:szCs w:val="28"/>
          <w:u w:val="single"/>
        </w:rPr>
        <w:t xml:space="preserve"> ноября     </w:t>
      </w:r>
      <w:r w:rsidRPr="0006428F">
        <w:rPr>
          <w:rFonts w:ascii="Times New Roman" w:hAnsi="Times New Roman"/>
          <w:sz w:val="28"/>
          <w:szCs w:val="28"/>
        </w:rPr>
        <w:t>2022 г.</w:t>
      </w:r>
    </w:p>
    <w:p w:rsidR="0006428F" w:rsidRPr="0006428F" w:rsidRDefault="0006428F" w:rsidP="0006428F">
      <w:pPr>
        <w:widowControl w:val="0"/>
        <w:spacing w:before="67" w:after="67" w:line="240" w:lineRule="exact"/>
        <w:ind w:left="284"/>
        <w:jc w:val="center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b/>
          <w:sz w:val="28"/>
          <w:szCs w:val="28"/>
        </w:rPr>
        <w:t xml:space="preserve">Наименование муниципального учреждения (обособленного подразделения): </w:t>
      </w:r>
      <w:r w:rsidRPr="0006428F">
        <w:rPr>
          <w:rFonts w:ascii="Times New Roman" w:hAnsi="Times New Roman"/>
          <w:sz w:val="28"/>
          <w:szCs w:val="28"/>
        </w:rPr>
        <w:t xml:space="preserve">Муниципальное автономное учреждение «Центр технического обслуживания» </w:t>
      </w: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b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b/>
          <w:sz w:val="28"/>
          <w:szCs w:val="28"/>
        </w:rPr>
        <w:t xml:space="preserve">Виды деятельности муниципального учреждения (обособленного подразделения): </w:t>
      </w:r>
      <w:r w:rsidRPr="0006428F">
        <w:rPr>
          <w:rFonts w:ascii="Times New Roman" w:hAnsi="Times New Roman"/>
          <w:sz w:val="28"/>
          <w:szCs w:val="28"/>
        </w:rPr>
        <w:t>Производство санитарно-технических работ, монтаж отопительных систем и систем кондиционирования. Техническое обслуживание и ремонт автотранспортных средств. Деятельность прочего сухопутного пассажирского транспорта, не включенная в другие группировки.</w:t>
      </w:r>
    </w:p>
    <w:p w:rsidR="0006428F" w:rsidRPr="0006428F" w:rsidRDefault="0006428F" w:rsidP="0006428F">
      <w:pPr>
        <w:widowControl w:val="0"/>
        <w:spacing w:before="67" w:after="67" w:line="240" w:lineRule="exact"/>
        <w:ind w:firstLine="284"/>
        <w:rPr>
          <w:rFonts w:ascii="Times New Roman" w:hAnsi="Times New Roman"/>
          <w:b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b/>
          <w:sz w:val="28"/>
          <w:szCs w:val="28"/>
        </w:rPr>
        <w:t xml:space="preserve">Вид муниципального учреждения: </w:t>
      </w:r>
      <w:r w:rsidRPr="0006428F">
        <w:rPr>
          <w:rFonts w:ascii="Times New Roman" w:hAnsi="Times New Roman"/>
          <w:sz w:val="28"/>
          <w:szCs w:val="28"/>
        </w:rPr>
        <w:t>автономное</w:t>
      </w: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jc w:val="center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 xml:space="preserve">ЧАСТЬ 2. Сведения об оказываемых муниципальных работах </w:t>
      </w:r>
      <w:r w:rsidRPr="0006428F">
        <w:rPr>
          <w:rFonts w:ascii="Times New Roman" w:hAnsi="Times New Roman"/>
          <w:b/>
          <w:sz w:val="28"/>
          <w:szCs w:val="28"/>
          <w:vertAlign w:val="superscript"/>
        </w:rPr>
        <w:t>1)</w:t>
      </w:r>
    </w:p>
    <w:p w:rsidR="0006428F" w:rsidRPr="0006428F" w:rsidRDefault="0006428F" w:rsidP="0006428F">
      <w:pPr>
        <w:widowControl w:val="0"/>
        <w:spacing w:before="67" w:after="67" w:line="240" w:lineRule="exact"/>
        <w:jc w:val="center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РАЗДЕЛ 1.</w:t>
      </w: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1912"/>
      </w:tblGrid>
      <w:tr w:rsidR="0006428F" w:rsidRPr="0006428F" w:rsidTr="0006428F">
        <w:trPr>
          <w:trHeight w:val="746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widowControl w:val="0"/>
              <w:spacing w:before="67" w:after="67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428F">
              <w:rPr>
                <w:rFonts w:ascii="Times New Roman" w:hAnsi="Times New Roman"/>
                <w:sz w:val="28"/>
                <w:szCs w:val="28"/>
              </w:rPr>
              <w:t>Уникальный номер по региональному перечню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widowControl w:val="0"/>
              <w:spacing w:before="67" w:after="67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28F">
              <w:rPr>
                <w:rFonts w:ascii="Times New Roman" w:hAnsi="Times New Roman"/>
                <w:sz w:val="28"/>
                <w:szCs w:val="28"/>
              </w:rPr>
              <w:t>331200.Р.45.1.</w:t>
            </w:r>
          </w:p>
          <w:p w:rsidR="0006428F" w:rsidRPr="0006428F" w:rsidRDefault="0006428F" w:rsidP="0006428F">
            <w:pPr>
              <w:widowControl w:val="0"/>
              <w:spacing w:before="67" w:after="67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28F">
              <w:rPr>
                <w:rFonts w:ascii="Times New Roman" w:hAnsi="Times New Roman"/>
                <w:sz w:val="28"/>
                <w:szCs w:val="28"/>
              </w:rPr>
              <w:t>02740003001</w:t>
            </w:r>
          </w:p>
        </w:tc>
      </w:tr>
    </w:tbl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1.</w:t>
      </w:r>
      <w:r w:rsidRPr="0006428F">
        <w:rPr>
          <w:rFonts w:ascii="Times New Roman" w:hAnsi="Times New Roman"/>
          <w:sz w:val="28"/>
          <w:szCs w:val="28"/>
        </w:rPr>
        <w:tab/>
      </w:r>
      <w:r w:rsidRPr="0006428F">
        <w:rPr>
          <w:rFonts w:ascii="Times New Roman" w:hAnsi="Times New Roman"/>
          <w:b/>
          <w:sz w:val="28"/>
          <w:szCs w:val="28"/>
        </w:rPr>
        <w:t xml:space="preserve">Наименование муниципальной работы: </w:t>
      </w:r>
      <w:r w:rsidRPr="0006428F">
        <w:rPr>
          <w:rFonts w:ascii="Times New Roman" w:hAnsi="Times New Roman"/>
          <w:sz w:val="28"/>
          <w:szCs w:val="28"/>
        </w:rPr>
        <w:t xml:space="preserve">Содержание (эксплуатация) имущества, находящегося в муниципальной собственности. </w:t>
      </w: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2.</w:t>
      </w:r>
      <w:r w:rsidRPr="0006428F">
        <w:rPr>
          <w:rFonts w:ascii="Times New Roman" w:hAnsi="Times New Roman"/>
          <w:sz w:val="28"/>
          <w:szCs w:val="28"/>
        </w:rPr>
        <w:tab/>
      </w:r>
      <w:r w:rsidRPr="0006428F">
        <w:rPr>
          <w:rFonts w:ascii="Times New Roman" w:hAnsi="Times New Roman"/>
          <w:b/>
          <w:sz w:val="28"/>
          <w:szCs w:val="28"/>
        </w:rPr>
        <w:t>Категории потребителей муниципальной работы:</w:t>
      </w:r>
      <w:r w:rsidRPr="0006428F">
        <w:rPr>
          <w:rFonts w:ascii="Times New Roman" w:hAnsi="Times New Roman"/>
          <w:sz w:val="28"/>
          <w:szCs w:val="28"/>
        </w:rPr>
        <w:t xml:space="preserve"> органы местного самоуправления, муниципальные учреждения.</w:t>
      </w: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3.</w:t>
      </w:r>
      <w:r w:rsidRPr="0006428F">
        <w:rPr>
          <w:rFonts w:ascii="Times New Roman" w:hAnsi="Times New Roman"/>
          <w:sz w:val="28"/>
          <w:szCs w:val="28"/>
        </w:rPr>
        <w:tab/>
        <w:t>Показатели, характеризующие объем и (или) качество муниципальной работы</w:t>
      </w: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b/>
          <w:sz w:val="28"/>
          <w:szCs w:val="28"/>
          <w:vertAlign w:val="superscript"/>
        </w:rPr>
      </w:pPr>
      <w:r w:rsidRPr="0006428F">
        <w:rPr>
          <w:rFonts w:ascii="Times New Roman" w:hAnsi="Times New Roman"/>
          <w:sz w:val="28"/>
          <w:szCs w:val="28"/>
        </w:rPr>
        <w:t>3.1.</w:t>
      </w:r>
      <w:r w:rsidRPr="0006428F">
        <w:rPr>
          <w:rFonts w:ascii="Times New Roman" w:hAnsi="Times New Roman"/>
          <w:sz w:val="28"/>
          <w:szCs w:val="28"/>
        </w:rPr>
        <w:tab/>
        <w:t xml:space="preserve">Показатели, характеризующие качество муниципальной работы </w:t>
      </w:r>
      <w:r w:rsidRPr="0006428F">
        <w:rPr>
          <w:rFonts w:ascii="Times New Roman" w:hAnsi="Times New Roman"/>
          <w:b/>
          <w:sz w:val="28"/>
          <w:szCs w:val="28"/>
          <w:vertAlign w:val="superscript"/>
        </w:rPr>
        <w:t>2)</w:t>
      </w: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48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657"/>
        <w:gridCol w:w="910"/>
        <w:gridCol w:w="958"/>
        <w:gridCol w:w="1167"/>
        <w:gridCol w:w="899"/>
        <w:gridCol w:w="1935"/>
        <w:gridCol w:w="992"/>
        <w:gridCol w:w="817"/>
        <w:gridCol w:w="851"/>
        <w:gridCol w:w="567"/>
        <w:gridCol w:w="690"/>
        <w:gridCol w:w="19"/>
        <w:gridCol w:w="1025"/>
        <w:gridCol w:w="1198"/>
      </w:tblGrid>
      <w:tr w:rsidR="0006428F" w:rsidRPr="0006428F" w:rsidTr="0006428F">
        <w:trPr>
          <w:trHeight w:hRule="exact" w:val="1246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Показатель качества работы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Значение показателя качества работы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6428F">
              <w:rPr>
                <w:rFonts w:ascii="Times New Roman" w:hAnsi="Times New Roman"/>
              </w:rPr>
              <w:t xml:space="preserve">Допустимые (возможные) отклонения от установленных показателей качества </w:t>
            </w:r>
            <w:r w:rsidRPr="0006428F">
              <w:rPr>
                <w:rFonts w:ascii="Times New Roman" w:hAnsi="Times New Roman"/>
                <w:highlight w:val="yellow"/>
              </w:rPr>
              <w:t xml:space="preserve">работы </w:t>
            </w:r>
            <w:hyperlink r:id="rId5" w:anchor="Par911" w:tooltip="&lt;7&gt; 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" w:history="1">
              <w:r w:rsidRPr="0006428F">
                <w:rPr>
                  <w:rFonts w:ascii="Times New Roman" w:hAnsi="Times New Roman"/>
                  <w:color w:val="0000FF"/>
                  <w:highlight w:val="yellow"/>
                  <w:u w:val="single"/>
                </w:rPr>
                <w:t>&lt;7&gt;</w:t>
              </w:r>
            </w:hyperlink>
          </w:p>
        </w:tc>
      </w:tr>
      <w:tr w:rsidR="0006428F" w:rsidRPr="0006428F" w:rsidTr="0006428F">
        <w:trPr>
          <w:trHeight w:val="858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2022 год 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2023 год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2024 год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06428F">
              <w:rPr>
                <w:rFonts w:ascii="Times New Roman" w:hAnsi="Times New Roman"/>
                <w:lang w:eastAsia="en-US"/>
              </w:rPr>
              <w:t>в процентах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в абсолютных величинах</w:t>
            </w:r>
          </w:p>
        </w:tc>
      </w:tr>
      <w:tr w:rsidR="0006428F" w:rsidRPr="0006428F" w:rsidTr="0006428F">
        <w:trPr>
          <w:trHeight w:val="1243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Ремонт и обслуживание оборудования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(наименование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(наименование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Формы оказания услуг (работ)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(наименование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код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06428F" w:rsidRPr="0006428F" w:rsidTr="0006428F">
        <w:trPr>
          <w:trHeight w:hRule="exact" w:val="30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6428F">
              <w:rPr>
                <w:rFonts w:ascii="Times New Roman" w:hAnsi="Times New Roman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6428F">
              <w:rPr>
                <w:rFonts w:ascii="Times New Roman" w:hAnsi="Times New Roman"/>
              </w:rPr>
              <w:t>14</w:t>
            </w:r>
          </w:p>
        </w:tc>
      </w:tr>
      <w:tr w:rsidR="0006428F" w:rsidRPr="0006428F" w:rsidTr="0006428F">
        <w:trPr>
          <w:trHeight w:val="233"/>
          <w:jc w:val="center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331200.Р.45.1.02740003001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1.</w:t>
            </w:r>
          </w:p>
          <w:p w:rsidR="0006428F" w:rsidRPr="0006428F" w:rsidRDefault="0006428F" w:rsidP="0006428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06428F">
              <w:rPr>
                <w:rFonts w:ascii="Times New Roman" w:hAnsi="Times New Roman"/>
              </w:rPr>
              <w:t xml:space="preserve">Бесперебойная работа холодильного, технологического, механического, весового оборудования в образовательных </w:t>
            </w:r>
            <w:proofErr w:type="gramStart"/>
            <w:r w:rsidRPr="0006428F">
              <w:rPr>
                <w:rFonts w:ascii="Times New Roman" w:hAnsi="Times New Roman"/>
              </w:rPr>
              <w:t>организациях,  складах</w:t>
            </w:r>
            <w:proofErr w:type="gramEnd"/>
            <w:r w:rsidRPr="0006428F">
              <w:rPr>
                <w:rFonts w:ascii="Times New Roman" w:hAnsi="Times New Roman"/>
              </w:rPr>
              <w:t>, цехах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%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744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100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100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100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6428F">
              <w:rPr>
                <w:rFonts w:ascii="Times New Roman" w:hAnsi="Times New Roman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06428F">
              <w:rPr>
                <w:rFonts w:ascii="Times New Roman" w:hAnsi="Times New Roman"/>
              </w:rPr>
              <w:t>-</w:t>
            </w:r>
          </w:p>
        </w:tc>
      </w:tr>
      <w:tr w:rsidR="0006428F" w:rsidRPr="0006428F" w:rsidTr="0006428F">
        <w:trPr>
          <w:trHeight w:val="1641"/>
          <w:jc w:val="center"/>
        </w:trPr>
        <w:tc>
          <w:tcPr>
            <w:tcW w:w="11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2.</w:t>
            </w:r>
          </w:p>
          <w:p w:rsidR="0006428F" w:rsidRPr="0006428F" w:rsidRDefault="0006428F" w:rsidP="0006428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Бесперебойная работа транспортных средств и систем жизнеобеспечения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%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744</w:t>
            </w: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6428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6428F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100</w:t>
            </w: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06428F">
              <w:rPr>
                <w:rFonts w:ascii="Times New Roman" w:hAnsi="Times New Roman"/>
              </w:rPr>
              <w:t>-</w:t>
            </w:r>
          </w:p>
        </w:tc>
      </w:tr>
      <w:tr w:rsidR="0006428F" w:rsidRPr="0006428F" w:rsidTr="0006428F">
        <w:trPr>
          <w:trHeight w:val="702"/>
          <w:jc w:val="center"/>
        </w:trPr>
        <w:tc>
          <w:tcPr>
            <w:tcW w:w="11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 xml:space="preserve">3. </w:t>
            </w:r>
          </w:p>
          <w:p w:rsidR="0006428F" w:rsidRPr="0006428F" w:rsidRDefault="0006428F" w:rsidP="0006428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 xml:space="preserve">Отсутствие обоснованных претензий потребителей к качеству предоставляемой услуги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%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744</w:t>
            </w: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100</w:t>
            </w: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-</w:t>
            </w:r>
          </w:p>
        </w:tc>
      </w:tr>
    </w:tbl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3.2. Показатели, характеризующие объем работы</w:t>
      </w: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1190"/>
        <w:gridCol w:w="708"/>
        <w:gridCol w:w="649"/>
        <w:gridCol w:w="850"/>
        <w:gridCol w:w="850"/>
        <w:gridCol w:w="850"/>
        <w:gridCol w:w="850"/>
        <w:gridCol w:w="850"/>
        <w:gridCol w:w="911"/>
        <w:gridCol w:w="709"/>
        <w:gridCol w:w="734"/>
        <w:gridCol w:w="852"/>
        <w:gridCol w:w="737"/>
        <w:gridCol w:w="851"/>
        <w:gridCol w:w="852"/>
        <w:gridCol w:w="794"/>
        <w:gridCol w:w="850"/>
      </w:tblGrid>
      <w:tr w:rsidR="0006428F" w:rsidRPr="0006428F" w:rsidTr="0006428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Размер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платы (цена, тариф)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06428F" w:rsidRPr="0006428F" w:rsidTr="0006428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eastAsia="Calibri" w:hAnsi="Times New Roman"/>
                <w:lang w:eastAsia="en-US"/>
              </w:rPr>
              <w:t>Ремонт и обслуживание оборудования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eastAsia="Calibri" w:hAnsi="Times New Roman"/>
                <w:lang w:eastAsia="en-US"/>
              </w:rPr>
              <w:t>Формы оказания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2023_ год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202 год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2024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в абсолютных величинах</w:t>
            </w:r>
          </w:p>
        </w:tc>
      </w:tr>
      <w:tr w:rsidR="0006428F" w:rsidRPr="0006428F" w:rsidTr="0006428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код по ОКЕИ 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6428F" w:rsidRPr="0006428F" w:rsidTr="000642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</w:tr>
      <w:tr w:rsidR="0006428F" w:rsidRPr="0006428F" w:rsidTr="0006428F">
        <w:trPr>
          <w:trHeight w:val="14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0"/>
                <w:szCs w:val="20"/>
                <w:shd w:val="clear" w:color="auto" w:fill="FFFFFF"/>
              </w:rPr>
            </w:pPr>
            <w:r w:rsidRPr="0006428F">
              <w:rPr>
                <w:rFonts w:ascii="Times New Roman" w:hAnsi="Times New Roman"/>
                <w:bCs/>
                <w:color w:val="FFFFFF"/>
                <w:sz w:val="20"/>
                <w:szCs w:val="20"/>
                <w:shd w:val="clear" w:color="auto" w:fill="FFFFFF"/>
              </w:rPr>
              <w:t>09105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Arial" w:eastAsia="Calibri" w:hAnsi="Arial" w:cs="Arial"/>
                <w:lang w:eastAsia="en-US"/>
              </w:rPr>
              <w:t>331200.Р.45.1.02740003001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428F">
              <w:rPr>
                <w:rFonts w:ascii="Times New Roman" w:eastAsia="Calibri" w:hAnsi="Times New Roman"/>
                <w:lang w:eastAsia="en-US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428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8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06428F" w:rsidRPr="0006428F" w:rsidRDefault="0006428F" w:rsidP="0006428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6428F">
              <w:rPr>
                <w:rFonts w:ascii="Times New Roman" w:hAnsi="Times New Roman"/>
                <w:sz w:val="20"/>
                <w:szCs w:val="20"/>
              </w:rPr>
              <w:t>Проведение работы на объекте</w:t>
            </w:r>
            <w:r w:rsidRPr="0006428F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 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589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59</w:t>
            </w:r>
          </w:p>
        </w:tc>
      </w:tr>
      <w:tr w:rsidR="0006428F" w:rsidRPr="0006428F" w:rsidTr="0006428F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8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06428F" w:rsidRPr="0006428F" w:rsidRDefault="0006428F" w:rsidP="0006428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06428F">
              <w:rPr>
                <w:rFonts w:ascii="Times New Roman" w:hAnsi="Times New Roman"/>
                <w:sz w:val="20"/>
                <w:szCs w:val="20"/>
              </w:rPr>
              <w:t>Количество выполненных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589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19 024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19020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19020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</w:tr>
    </w:tbl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0"/>
          <w:szCs w:val="20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0"/>
          <w:szCs w:val="20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0"/>
          <w:szCs w:val="20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0"/>
          <w:szCs w:val="20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0"/>
          <w:szCs w:val="20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0"/>
          <w:szCs w:val="20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0"/>
          <w:szCs w:val="20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0"/>
          <w:szCs w:val="20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0"/>
          <w:szCs w:val="20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0"/>
          <w:szCs w:val="20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0"/>
          <w:szCs w:val="20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6428F">
        <w:rPr>
          <w:rFonts w:ascii="Times New Roman" w:hAnsi="Times New Roman"/>
          <w:sz w:val="28"/>
          <w:szCs w:val="28"/>
        </w:rPr>
        <w:t>РАЗДЕЛ 2.</w:t>
      </w:r>
    </w:p>
    <w:p w:rsidR="0006428F" w:rsidRPr="0006428F" w:rsidRDefault="0006428F" w:rsidP="0006428F">
      <w:pPr>
        <w:widowControl w:val="0"/>
        <w:spacing w:before="67" w:after="67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4"/>
        <w:gridCol w:w="1912"/>
      </w:tblGrid>
      <w:tr w:rsidR="0006428F" w:rsidRPr="0006428F" w:rsidTr="0006428F">
        <w:trPr>
          <w:trHeight w:val="746"/>
        </w:trPr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widowControl w:val="0"/>
              <w:spacing w:before="67" w:after="67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428F">
              <w:rPr>
                <w:rFonts w:ascii="Times New Roman" w:hAnsi="Times New Roman"/>
                <w:sz w:val="28"/>
                <w:szCs w:val="28"/>
              </w:rPr>
              <w:t>Уникальный номер по региональному перечню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widowControl w:val="0"/>
              <w:spacing w:before="67" w:after="67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28F">
              <w:rPr>
                <w:rFonts w:ascii="Times New Roman" w:hAnsi="Times New Roman"/>
                <w:sz w:val="28"/>
                <w:szCs w:val="28"/>
              </w:rPr>
              <w:t>493000.Р.45.1.</w:t>
            </w:r>
          </w:p>
          <w:p w:rsidR="0006428F" w:rsidRPr="0006428F" w:rsidRDefault="0006428F" w:rsidP="0006428F">
            <w:pPr>
              <w:widowControl w:val="0"/>
              <w:spacing w:before="67" w:after="67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28F">
              <w:rPr>
                <w:rFonts w:ascii="Times New Roman" w:hAnsi="Times New Roman"/>
                <w:sz w:val="28"/>
                <w:szCs w:val="28"/>
              </w:rPr>
              <w:t>03360001000</w:t>
            </w:r>
          </w:p>
          <w:p w:rsidR="0006428F" w:rsidRPr="0006428F" w:rsidRDefault="0006428F" w:rsidP="0006428F">
            <w:pPr>
              <w:widowControl w:val="0"/>
              <w:spacing w:before="67" w:after="67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428F" w:rsidRPr="0006428F" w:rsidRDefault="0006428F" w:rsidP="000642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1.</w:t>
      </w:r>
      <w:r w:rsidRPr="0006428F">
        <w:rPr>
          <w:rFonts w:ascii="Times New Roman" w:hAnsi="Times New Roman"/>
          <w:sz w:val="28"/>
          <w:szCs w:val="28"/>
        </w:rPr>
        <w:tab/>
      </w:r>
      <w:r w:rsidRPr="0006428F">
        <w:rPr>
          <w:rFonts w:ascii="Times New Roman" w:hAnsi="Times New Roman"/>
          <w:b/>
          <w:sz w:val="28"/>
          <w:szCs w:val="28"/>
        </w:rPr>
        <w:t xml:space="preserve">Наименование муниципальной работы: </w:t>
      </w:r>
      <w:r w:rsidRPr="0006428F">
        <w:rPr>
          <w:rFonts w:ascii="Times New Roman" w:hAnsi="Times New Roman"/>
          <w:color w:val="000000"/>
          <w:sz w:val="28"/>
          <w:szCs w:val="28"/>
        </w:rPr>
        <w:t>Организация и осуществление транспортного обслуживания должностных лиц, органов местного самоуправления и муниципальных учреждений.</w:t>
      </w:r>
      <w:r w:rsidRPr="0006428F">
        <w:rPr>
          <w:rFonts w:ascii="Times New Roman" w:hAnsi="Times New Roman"/>
          <w:sz w:val="28"/>
          <w:szCs w:val="28"/>
        </w:rPr>
        <w:t xml:space="preserve"> </w:t>
      </w: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2.</w:t>
      </w:r>
      <w:r w:rsidRPr="0006428F">
        <w:rPr>
          <w:rFonts w:ascii="Times New Roman" w:hAnsi="Times New Roman"/>
          <w:sz w:val="28"/>
          <w:szCs w:val="28"/>
        </w:rPr>
        <w:tab/>
      </w:r>
      <w:r w:rsidRPr="0006428F">
        <w:rPr>
          <w:rFonts w:ascii="Times New Roman" w:hAnsi="Times New Roman"/>
          <w:b/>
          <w:sz w:val="28"/>
          <w:szCs w:val="28"/>
        </w:rPr>
        <w:t>Категории потребителей муниципальной работы:</w:t>
      </w:r>
      <w:r w:rsidRPr="0006428F">
        <w:rPr>
          <w:rFonts w:ascii="Times New Roman" w:hAnsi="Times New Roman"/>
          <w:sz w:val="28"/>
          <w:szCs w:val="28"/>
        </w:rPr>
        <w:t xml:space="preserve"> органы местного самоуправления, муниципальные учреждения.</w:t>
      </w: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3.</w:t>
      </w:r>
      <w:r w:rsidRPr="0006428F">
        <w:rPr>
          <w:rFonts w:ascii="Times New Roman" w:hAnsi="Times New Roman"/>
          <w:sz w:val="28"/>
          <w:szCs w:val="28"/>
        </w:rPr>
        <w:tab/>
        <w:t>Показатели, характеризующие объем и (или) качество муниципальной работы</w:t>
      </w: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b/>
          <w:sz w:val="28"/>
          <w:szCs w:val="28"/>
          <w:vertAlign w:val="superscript"/>
        </w:rPr>
      </w:pPr>
      <w:r w:rsidRPr="0006428F">
        <w:rPr>
          <w:rFonts w:ascii="Times New Roman" w:hAnsi="Times New Roman"/>
          <w:sz w:val="28"/>
          <w:szCs w:val="28"/>
        </w:rPr>
        <w:t>3.1.</w:t>
      </w:r>
      <w:r w:rsidRPr="0006428F">
        <w:rPr>
          <w:rFonts w:ascii="Times New Roman" w:hAnsi="Times New Roman"/>
          <w:sz w:val="28"/>
          <w:szCs w:val="28"/>
        </w:rPr>
        <w:tab/>
        <w:t xml:space="preserve">Показатели, характеризующие качество муниципальной работы </w:t>
      </w: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5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915"/>
        <w:gridCol w:w="709"/>
        <w:gridCol w:w="726"/>
        <w:gridCol w:w="1135"/>
        <w:gridCol w:w="1117"/>
        <w:gridCol w:w="1578"/>
        <w:gridCol w:w="993"/>
        <w:gridCol w:w="850"/>
        <w:gridCol w:w="1135"/>
        <w:gridCol w:w="851"/>
        <w:gridCol w:w="850"/>
        <w:gridCol w:w="975"/>
        <w:gridCol w:w="1005"/>
      </w:tblGrid>
      <w:tr w:rsidR="0006428F" w:rsidRPr="0006428F" w:rsidTr="0006428F">
        <w:trPr>
          <w:trHeight w:hRule="exact" w:val="1212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3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Показатель качества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Значение показателя качества муниципальной работы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Допустимые (возможные) отклонения от установленных</w:t>
            </w:r>
            <w:r w:rsidRPr="0006428F">
              <w:rPr>
                <w:rFonts w:ascii="Times New Roman" w:hAnsi="Times New Roman"/>
                <w:sz w:val="20"/>
                <w:szCs w:val="20"/>
              </w:rPr>
              <w:t xml:space="preserve"> показателей качества работы </w:t>
            </w:r>
            <w:hyperlink r:id="rId6" w:anchor="Par911" w:tooltip="&lt;7&gt; 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" w:history="1">
              <w:r w:rsidRPr="0006428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&lt;7&gt;</w:t>
              </w:r>
            </w:hyperlink>
          </w:p>
        </w:tc>
      </w:tr>
      <w:tr w:rsidR="0006428F" w:rsidRPr="0006428F" w:rsidTr="0006428F">
        <w:trPr>
          <w:trHeight w:hRule="exact" w:val="713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2022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2023 год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2024 год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6428F">
              <w:rPr>
                <w:rFonts w:ascii="Times New Roman" w:hAnsi="Times New Roman"/>
                <w:lang w:eastAsia="en-US"/>
              </w:rPr>
              <w:t>в процентах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6428F">
              <w:rPr>
                <w:rFonts w:ascii="Times New Roman" w:hAnsi="Times New Roman"/>
                <w:lang w:eastAsia="en-US"/>
              </w:rPr>
              <w:t>в абсолютных величинах</w:t>
            </w:r>
          </w:p>
        </w:tc>
      </w:tr>
      <w:tr w:rsidR="0006428F" w:rsidRPr="0006428F" w:rsidTr="0006428F">
        <w:trPr>
          <w:trHeight w:val="1255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Автотранспортное обслуживание должностных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(наименование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(наименование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Условия оказания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Условия оказания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код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28F" w:rsidRPr="0006428F" w:rsidTr="0006428F">
        <w:trPr>
          <w:trHeight w:hRule="exact" w:val="42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14</w:t>
            </w:r>
          </w:p>
        </w:tc>
      </w:tr>
      <w:tr w:rsidR="0006428F" w:rsidRPr="0006428F" w:rsidTr="0006428F">
        <w:trPr>
          <w:trHeight w:val="4060"/>
          <w:jc w:val="center"/>
        </w:trPr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  <w:color w:val="000000"/>
              </w:rPr>
              <w:t>493000.Р.45.1.03360001000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  <w:color w:val="000000"/>
              </w:rPr>
              <w:t>Автотранспортное обслуживание должностных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По заявке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6428F">
              <w:rPr>
                <w:rFonts w:ascii="Times New Roman" w:hAnsi="Times New Roman"/>
                <w:color w:val="000000"/>
              </w:rPr>
              <w:t>Безопасность движения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06428F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</w:rPr>
            </w:pPr>
            <w:r w:rsidRPr="0006428F"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428F" w:rsidRPr="0006428F" w:rsidRDefault="0006428F" w:rsidP="0006428F">
      <w:pPr>
        <w:widowControl w:val="0"/>
        <w:spacing w:before="67" w:after="67" w:line="240" w:lineRule="exact"/>
        <w:jc w:val="both"/>
        <w:rPr>
          <w:rFonts w:ascii="Times New Roman" w:hAnsi="Times New Roman"/>
          <w:sz w:val="24"/>
          <w:szCs w:val="24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3.2. Показатели, характеризующие объем работы</w:t>
      </w: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987"/>
        <w:gridCol w:w="568"/>
        <w:gridCol w:w="567"/>
        <w:gridCol w:w="708"/>
        <w:gridCol w:w="508"/>
        <w:gridCol w:w="626"/>
        <w:gridCol w:w="567"/>
        <w:gridCol w:w="709"/>
        <w:gridCol w:w="1701"/>
        <w:gridCol w:w="709"/>
        <w:gridCol w:w="850"/>
        <w:gridCol w:w="851"/>
        <w:gridCol w:w="850"/>
        <w:gridCol w:w="709"/>
        <w:gridCol w:w="851"/>
        <w:gridCol w:w="708"/>
        <w:gridCol w:w="851"/>
      </w:tblGrid>
      <w:tr w:rsidR="0006428F" w:rsidRPr="0006428F" w:rsidTr="000642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Размер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платы (цена, тариф)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06428F" w:rsidRPr="0006428F" w:rsidTr="000642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eastAsia="Calibri" w:hAnsi="Times New Roman"/>
                <w:lang w:eastAsia="en-US"/>
              </w:rPr>
              <w:t>Автотранспортное обслуживание должностных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eastAsia="Calibri" w:hAnsi="Times New Roman"/>
                <w:lang w:eastAsia="en-US"/>
              </w:rPr>
              <w:t>Условия оказания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eastAsia="Calibri" w:hAnsi="Times New Roman"/>
                <w:lang w:eastAsia="en-US"/>
              </w:rPr>
              <w:t>Условия оказания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2024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2022_ год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2023_ год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в абсолютных величинах</w:t>
            </w:r>
          </w:p>
        </w:tc>
      </w:tr>
      <w:tr w:rsidR="0006428F" w:rsidRPr="0006428F" w:rsidTr="000642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код по ОКЕИ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6428F" w:rsidRPr="0006428F" w:rsidTr="00064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</w:tr>
      <w:tr w:rsidR="0006428F" w:rsidRPr="0006428F" w:rsidTr="0006428F">
        <w:trPr>
          <w:trHeight w:val="5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8F">
              <w:rPr>
                <w:rFonts w:ascii="Times New Roman" w:hAnsi="Times New Roman"/>
                <w:color w:val="000000"/>
              </w:rPr>
              <w:t>493000.Р.45.1.03360001000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428F">
              <w:rPr>
                <w:rFonts w:ascii="Times New Roman" w:eastAsia="Calibri" w:hAnsi="Times New Roman"/>
                <w:lang w:eastAsia="en-US"/>
              </w:rPr>
              <w:t>Автотранспортное обслуживание должностных лиц, государственных органов и государственных учреждений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eastAsia="Calibri" w:hAnsi="Times New Roman"/>
                <w:lang w:eastAsia="en-US"/>
              </w:rPr>
              <w:t>По мере необходимости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eastAsia="Calibri" w:hAnsi="Times New Roman"/>
                <w:lang w:eastAsia="en-US"/>
              </w:rPr>
              <w:t>По заявке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428F">
              <w:rPr>
                <w:rFonts w:ascii="Times New Roman" w:hAnsi="Times New Roman"/>
                <w:lang w:eastAsia="en-US"/>
              </w:rPr>
              <w:t>Машино-часы работы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lang w:eastAsia="en-US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lang w:eastAsia="en-US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428F">
              <w:rPr>
                <w:rFonts w:ascii="Times New Roman" w:hAnsi="Times New Roman"/>
                <w:color w:val="000000"/>
              </w:rPr>
              <w:t>Автотранспортное обслуживание должностных лиц, государственных органов и государственных учреждений в случаях, установленных нормативными, правовыми   актами субъектов РФ, органов местного самоуправления</w:t>
            </w:r>
          </w:p>
          <w:p w:rsidR="0006428F" w:rsidRPr="0006428F" w:rsidRDefault="0006428F" w:rsidP="000642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428F">
              <w:rPr>
                <w:rFonts w:ascii="Times New Roman" w:hAnsi="Times New Roman"/>
              </w:rPr>
              <w:t>Проведение технического обслуживания и ремонта автотранспортных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10 321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5600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5600</w:t>
            </w: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28F">
              <w:rPr>
                <w:rFonts w:ascii="Times New Roman" w:hAnsi="Times New Roman"/>
                <w:sz w:val="20"/>
                <w:szCs w:val="20"/>
                <w:lang w:eastAsia="en-US"/>
              </w:rPr>
              <w:t>1 032</w:t>
            </w:r>
          </w:p>
        </w:tc>
      </w:tr>
    </w:tbl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06428F">
        <w:rPr>
          <w:rFonts w:ascii="Times New Roman" w:hAnsi="Times New Roman"/>
          <w:sz w:val="28"/>
          <w:szCs w:val="28"/>
        </w:rPr>
        <w:t>Нормативные  правовые</w:t>
      </w:r>
      <w:proofErr w:type="gramEnd"/>
      <w:r w:rsidRPr="0006428F">
        <w:rPr>
          <w:rFonts w:ascii="Times New Roman" w:hAnsi="Times New Roman"/>
          <w:sz w:val="28"/>
          <w:szCs w:val="28"/>
        </w:rPr>
        <w:t xml:space="preserve">  акты, устанавливающие размер платы (цену, тариф) либо порядок ее установления</w:t>
      </w: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865"/>
        <w:gridCol w:w="1701"/>
        <w:gridCol w:w="1986"/>
        <w:gridCol w:w="6664"/>
      </w:tblGrid>
      <w:tr w:rsidR="0006428F" w:rsidRPr="0006428F" w:rsidTr="0006428F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06428F" w:rsidRPr="0006428F" w:rsidTr="0006428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06428F" w:rsidRPr="0006428F" w:rsidTr="0006428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Закон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03.11.2006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174-ФЗ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"Об автономных учреждениях"</w:t>
            </w:r>
          </w:p>
        </w:tc>
      </w:tr>
    </w:tbl>
    <w:p w:rsidR="0006428F" w:rsidRPr="0006428F" w:rsidRDefault="0006428F" w:rsidP="00064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 xml:space="preserve">         Часть III. Прочие сведения о муниципальном задании </w:t>
      </w: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 xml:space="preserve">1. Основания (условия и порядок) для досрочного прекращения выполнения муниципального задания отсутствуют. </w:t>
      </w: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 xml:space="preserve">2. Иная информация, необходимая для выполнения (контроля за выполнением) муниципального задания, отсутствует. </w:t>
      </w: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3. Порядок контроля за выполнением муниципального задания</w:t>
      </w:r>
    </w:p>
    <w:p w:rsidR="0006428F" w:rsidRPr="0006428F" w:rsidRDefault="0006428F" w:rsidP="00064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8221"/>
      </w:tblGrid>
      <w:tr w:rsidR="0006428F" w:rsidRPr="0006428F" w:rsidTr="000642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Органы, осуществляющие контроль за выполнением муниципального задания</w:t>
            </w:r>
          </w:p>
        </w:tc>
      </w:tr>
      <w:tr w:rsidR="0006428F" w:rsidRPr="0006428F" w:rsidTr="000642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F" w:rsidRPr="0006428F" w:rsidRDefault="0006428F" w:rsidP="00064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428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06428F" w:rsidRPr="0006428F" w:rsidTr="000642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F">
              <w:rPr>
                <w:rFonts w:ascii="Times New Roman" w:hAnsi="Times New Roman"/>
                <w:sz w:val="28"/>
                <w:szCs w:val="28"/>
              </w:rPr>
              <w:t>Отчет о выполнении муниципального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28F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28F">
              <w:rPr>
                <w:rFonts w:ascii="Times New Roman" w:hAnsi="Times New Roman"/>
                <w:sz w:val="28"/>
                <w:szCs w:val="28"/>
              </w:rPr>
              <w:t>Администрация Яшкинского муниципального округа, отдел экономического анализа, прогнозирования и труда</w:t>
            </w:r>
          </w:p>
        </w:tc>
      </w:tr>
      <w:tr w:rsidR="0006428F" w:rsidRPr="0006428F" w:rsidTr="000642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F">
              <w:rPr>
                <w:rFonts w:ascii="Times New Roman" w:hAnsi="Times New Roman"/>
                <w:sz w:val="28"/>
                <w:szCs w:val="28"/>
              </w:rPr>
              <w:t>Внутренний муниципальный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28F">
              <w:rPr>
                <w:rFonts w:ascii="Times New Roman" w:hAnsi="Times New Roman"/>
                <w:sz w:val="28"/>
                <w:szCs w:val="28"/>
              </w:rPr>
              <w:t>При условии включения в план проверок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F" w:rsidRPr="0006428F" w:rsidRDefault="0006428F" w:rsidP="0006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28F">
              <w:rPr>
                <w:rFonts w:ascii="Times New Roman" w:hAnsi="Times New Roman"/>
                <w:sz w:val="28"/>
                <w:szCs w:val="28"/>
              </w:rPr>
              <w:t>Администрация Яшкинского муниципального округа заведующий сектором внутреннего финансового муниципального контроля</w:t>
            </w:r>
          </w:p>
        </w:tc>
      </w:tr>
    </w:tbl>
    <w:p w:rsidR="0006428F" w:rsidRPr="0006428F" w:rsidRDefault="0006428F" w:rsidP="00064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4. Требования к отчетности о выполнении муниципального задания:</w:t>
      </w: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4.1. Периодичность представления отчетов о выполнении муниципального задания - ежегодно.</w:t>
      </w: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 xml:space="preserve">4.2. Сроки представления отчетов о выполнении муниципального </w:t>
      </w:r>
      <w:proofErr w:type="gramStart"/>
      <w:r w:rsidRPr="0006428F">
        <w:rPr>
          <w:rFonts w:ascii="Times New Roman" w:hAnsi="Times New Roman"/>
          <w:sz w:val="28"/>
          <w:szCs w:val="28"/>
        </w:rPr>
        <w:t>задания  -</w:t>
      </w:r>
      <w:proofErr w:type="gramEnd"/>
      <w:r w:rsidRPr="0006428F">
        <w:rPr>
          <w:rFonts w:ascii="Times New Roman" w:hAnsi="Times New Roman"/>
          <w:sz w:val="28"/>
          <w:szCs w:val="28"/>
        </w:rPr>
        <w:t xml:space="preserve"> до 01 февраля 2023 года.</w:t>
      </w: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 xml:space="preserve">4.2.1. Сроки представления предварительного отчета о выполнении муниципального </w:t>
      </w:r>
      <w:proofErr w:type="gramStart"/>
      <w:r w:rsidRPr="0006428F">
        <w:rPr>
          <w:rFonts w:ascii="Times New Roman" w:hAnsi="Times New Roman"/>
          <w:sz w:val="28"/>
          <w:szCs w:val="28"/>
        </w:rPr>
        <w:t>задания  -</w:t>
      </w:r>
      <w:proofErr w:type="gramEnd"/>
      <w:r w:rsidRPr="0006428F">
        <w:rPr>
          <w:rFonts w:ascii="Times New Roman" w:hAnsi="Times New Roman"/>
          <w:sz w:val="28"/>
          <w:szCs w:val="28"/>
        </w:rPr>
        <w:t xml:space="preserve"> до 20 декабря 2022 года.</w:t>
      </w: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4.3. Иные требования к отчетности о выполнении муниципального задания – нет.</w:t>
      </w:r>
    </w:p>
    <w:p w:rsidR="0006428F" w:rsidRPr="0006428F" w:rsidRDefault="0006428F" w:rsidP="00064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5. Иные показатели, связанные с выполнением муниципального задания   -  нет.</w:t>
      </w:r>
    </w:p>
    <w:p w:rsidR="0006428F" w:rsidRPr="0006428F" w:rsidRDefault="0006428F" w:rsidP="000642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  <w:r w:rsidRPr="0006428F">
        <w:rPr>
          <w:rFonts w:ascii="Times New Roman" w:hAnsi="Times New Roman"/>
          <w:sz w:val="28"/>
          <w:szCs w:val="28"/>
        </w:rPr>
        <w:t>Яшкинского муниципального округа                                                                                                                             А.А. Юрманов</w:t>
      </w:r>
    </w:p>
    <w:p w:rsidR="0006428F" w:rsidRPr="0006428F" w:rsidRDefault="0006428F" w:rsidP="0006428F">
      <w:pPr>
        <w:widowControl w:val="0"/>
        <w:spacing w:before="67" w:after="67" w:line="240" w:lineRule="exact"/>
        <w:rPr>
          <w:rFonts w:ascii="Times New Roman" w:hAnsi="Times New Roman"/>
          <w:sz w:val="28"/>
          <w:szCs w:val="28"/>
        </w:rPr>
      </w:pPr>
    </w:p>
    <w:p w:rsidR="0006428F" w:rsidRPr="0006428F" w:rsidRDefault="0006428F" w:rsidP="0006428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428F" w:rsidRDefault="0006428F" w:rsidP="008971F1">
      <w:pPr>
        <w:spacing w:after="0" w:line="240" w:lineRule="auto"/>
        <w:ind w:firstLine="567"/>
      </w:pPr>
    </w:p>
    <w:sectPr w:rsidR="0006428F" w:rsidSect="0006428F">
      <w:pgSz w:w="16838" w:h="11906" w:orient="landscape"/>
      <w:pgMar w:top="1134" w:right="851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452"/>
    <w:rsid w:val="00056136"/>
    <w:rsid w:val="00063BE2"/>
    <w:rsid w:val="0006428F"/>
    <w:rsid w:val="00065530"/>
    <w:rsid w:val="00080F84"/>
    <w:rsid w:val="00095E70"/>
    <w:rsid w:val="000C798D"/>
    <w:rsid w:val="000D01EC"/>
    <w:rsid w:val="000D398D"/>
    <w:rsid w:val="00111ADA"/>
    <w:rsid w:val="00117BDD"/>
    <w:rsid w:val="001236E1"/>
    <w:rsid w:val="00143927"/>
    <w:rsid w:val="00164D45"/>
    <w:rsid w:val="0017008C"/>
    <w:rsid w:val="00193B1D"/>
    <w:rsid w:val="00195646"/>
    <w:rsid w:val="001C000F"/>
    <w:rsid w:val="001D2768"/>
    <w:rsid w:val="00214A13"/>
    <w:rsid w:val="002168F9"/>
    <w:rsid w:val="00220E99"/>
    <w:rsid w:val="00232275"/>
    <w:rsid w:val="00247B1C"/>
    <w:rsid w:val="00263AD4"/>
    <w:rsid w:val="002856D5"/>
    <w:rsid w:val="002A3BB6"/>
    <w:rsid w:val="002D3452"/>
    <w:rsid w:val="002E2610"/>
    <w:rsid w:val="002F6CB1"/>
    <w:rsid w:val="00341CD2"/>
    <w:rsid w:val="00385897"/>
    <w:rsid w:val="003968BF"/>
    <w:rsid w:val="003C0577"/>
    <w:rsid w:val="003D67C1"/>
    <w:rsid w:val="003E185C"/>
    <w:rsid w:val="00405136"/>
    <w:rsid w:val="00406B0E"/>
    <w:rsid w:val="004140F3"/>
    <w:rsid w:val="00414BFD"/>
    <w:rsid w:val="004154BF"/>
    <w:rsid w:val="00416346"/>
    <w:rsid w:val="00416FE6"/>
    <w:rsid w:val="0045616C"/>
    <w:rsid w:val="00460691"/>
    <w:rsid w:val="004610F4"/>
    <w:rsid w:val="00464FC7"/>
    <w:rsid w:val="00481429"/>
    <w:rsid w:val="004B7410"/>
    <w:rsid w:val="004D61BE"/>
    <w:rsid w:val="004E221D"/>
    <w:rsid w:val="00507D93"/>
    <w:rsid w:val="00526AA9"/>
    <w:rsid w:val="00536504"/>
    <w:rsid w:val="00564637"/>
    <w:rsid w:val="00567ABC"/>
    <w:rsid w:val="005D7D72"/>
    <w:rsid w:val="0062783D"/>
    <w:rsid w:val="00676512"/>
    <w:rsid w:val="006813F6"/>
    <w:rsid w:val="00687D9B"/>
    <w:rsid w:val="006A2B2E"/>
    <w:rsid w:val="006A6B2F"/>
    <w:rsid w:val="006C28E7"/>
    <w:rsid w:val="006F00E3"/>
    <w:rsid w:val="007350BE"/>
    <w:rsid w:val="0078298F"/>
    <w:rsid w:val="00792493"/>
    <w:rsid w:val="007D67CD"/>
    <w:rsid w:val="00801172"/>
    <w:rsid w:val="0081731B"/>
    <w:rsid w:val="00871337"/>
    <w:rsid w:val="00885C63"/>
    <w:rsid w:val="00885C8B"/>
    <w:rsid w:val="008971F1"/>
    <w:rsid w:val="008F7F6F"/>
    <w:rsid w:val="00926B7F"/>
    <w:rsid w:val="00985C86"/>
    <w:rsid w:val="009A13A3"/>
    <w:rsid w:val="009B7043"/>
    <w:rsid w:val="009C60C7"/>
    <w:rsid w:val="009D42A6"/>
    <w:rsid w:val="009F12B8"/>
    <w:rsid w:val="009F12F9"/>
    <w:rsid w:val="00A0533D"/>
    <w:rsid w:val="00A62554"/>
    <w:rsid w:val="00A62E45"/>
    <w:rsid w:val="00A727FC"/>
    <w:rsid w:val="00A8067C"/>
    <w:rsid w:val="00A856B9"/>
    <w:rsid w:val="00AE68D9"/>
    <w:rsid w:val="00AF5042"/>
    <w:rsid w:val="00B04A86"/>
    <w:rsid w:val="00B73662"/>
    <w:rsid w:val="00B75281"/>
    <w:rsid w:val="00BA3C5C"/>
    <w:rsid w:val="00BC63F6"/>
    <w:rsid w:val="00BF1FA4"/>
    <w:rsid w:val="00BF55A6"/>
    <w:rsid w:val="00C012BE"/>
    <w:rsid w:val="00C0633A"/>
    <w:rsid w:val="00C16808"/>
    <w:rsid w:val="00C5529D"/>
    <w:rsid w:val="00C9099F"/>
    <w:rsid w:val="00CB772D"/>
    <w:rsid w:val="00CD2517"/>
    <w:rsid w:val="00D26F08"/>
    <w:rsid w:val="00D352ED"/>
    <w:rsid w:val="00D459D9"/>
    <w:rsid w:val="00D66AEC"/>
    <w:rsid w:val="00D77ACD"/>
    <w:rsid w:val="00D85D41"/>
    <w:rsid w:val="00DA6DE6"/>
    <w:rsid w:val="00DA6EBD"/>
    <w:rsid w:val="00DF1C56"/>
    <w:rsid w:val="00E045A1"/>
    <w:rsid w:val="00E23754"/>
    <w:rsid w:val="00E322A1"/>
    <w:rsid w:val="00E61A41"/>
    <w:rsid w:val="00EB56B1"/>
    <w:rsid w:val="00EC2C0F"/>
    <w:rsid w:val="00EE5B7D"/>
    <w:rsid w:val="00F001C3"/>
    <w:rsid w:val="00F02671"/>
    <w:rsid w:val="00F03C0B"/>
    <w:rsid w:val="00F11513"/>
    <w:rsid w:val="00F20DC7"/>
    <w:rsid w:val="00F349FD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4576F-418E-492F-B21B-B4B8E648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ytkina\Downloads\&#1052;&#1059;&#1053;&#1048;&#1062;&#1048;&#1055;&#1040;&#1051;&#1068;&#1053;&#1054;&#1045;%20&#1047;&#1040;&#1044;&#1040;&#1053;&#1048;&#1045;%20&#1085;&#1072;%202022%20(1).doc" TargetMode="External"/><Relationship Id="rId5" Type="http://schemas.openxmlformats.org/officeDocument/2006/relationships/hyperlink" Target="file:///C:\Users\Lytkina\Downloads\&#1052;&#1059;&#1053;&#1048;&#1062;&#1048;&#1055;&#1040;&#1051;&#1068;&#1053;&#1054;&#1045;%20&#1047;&#1040;&#1044;&#1040;&#1053;&#1048;&#1045;%20&#1085;&#1072;%202022%20(1)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Lytkina</cp:lastModifiedBy>
  <cp:revision>54</cp:revision>
  <dcterms:created xsi:type="dcterms:W3CDTF">2020-02-10T02:37:00Z</dcterms:created>
  <dcterms:modified xsi:type="dcterms:W3CDTF">2022-12-19T03:50:00Z</dcterms:modified>
</cp:coreProperties>
</file>