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DE" w:rsidRDefault="001840DE" w:rsidP="001840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-16265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0DE" w:rsidRDefault="001840DE" w:rsidP="001840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0DE" w:rsidRDefault="001840DE" w:rsidP="001840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0DE" w:rsidRDefault="001840DE" w:rsidP="001840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0DE" w:rsidRDefault="001840DE" w:rsidP="001840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0DE" w:rsidRDefault="001840DE" w:rsidP="001840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0DE" w:rsidRDefault="001840DE" w:rsidP="001840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0DE" w:rsidRDefault="001840DE" w:rsidP="001840DE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>АДМИНИСТРАЦИЯ ЯШКИНСКОГО МУНИЦИПАЛЬНОГО ОКРУГА</w:t>
      </w:r>
    </w:p>
    <w:p w:rsidR="001840DE" w:rsidRDefault="001840DE" w:rsidP="001840DE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1840DE" w:rsidRDefault="001840DE" w:rsidP="001840DE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840DE" w:rsidRDefault="001840DE" w:rsidP="001840DE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 «</w:t>
      </w:r>
      <w:r w:rsidR="00260ABD" w:rsidRPr="00260AB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» </w:t>
      </w:r>
      <w:r w:rsidR="00260ABD" w:rsidRPr="00260AB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февраля</w:t>
      </w:r>
      <w:r w:rsidR="00CC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2023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г. № </w:t>
      </w:r>
      <w:r w:rsidR="00260ABD" w:rsidRPr="00260AB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192-п</w:t>
      </w:r>
    </w:p>
    <w:p w:rsidR="001840DE" w:rsidRDefault="001840DE" w:rsidP="001840DE">
      <w:pPr>
        <w:widowControl w:val="0"/>
        <w:shd w:val="clear" w:color="auto" w:fill="FFFFFF"/>
        <w:suppressAutoHyphens/>
        <w:autoSpaceDE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                                                    Яшкинский муниципальный  округ </w:t>
      </w:r>
    </w:p>
    <w:p w:rsidR="001840DE" w:rsidRDefault="001840DE" w:rsidP="001840DE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1840DE" w:rsidRDefault="001840DE" w:rsidP="001840DE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1840DE" w:rsidRDefault="001840DE" w:rsidP="001840DE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схемы расположения земельного участка</w:t>
      </w:r>
    </w:p>
    <w:p w:rsidR="001840DE" w:rsidRDefault="001840DE" w:rsidP="001840DE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кадастровом плане территории,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адресу: </w:t>
      </w:r>
    </w:p>
    <w:p w:rsidR="001840DE" w:rsidRDefault="001840DE" w:rsidP="001840DE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Федерация, Кемеровская область – Кузбасс, Яшкинский  муниципальный округ, п</w:t>
      </w:r>
      <w:r w:rsidR="005E26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оселок городского типа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Яшкино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</w:p>
    <w:p w:rsidR="001840DE" w:rsidRDefault="0056774F" w:rsidP="001840DE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территория Строительная 5А</w:t>
      </w:r>
      <w:r w:rsidR="001840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</w:t>
      </w:r>
      <w:r w:rsidR="00CC2D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proofErr w:type="gramEnd"/>
      <w:r w:rsidR="00CC2D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ы) 1, земельный участок 53, площадью 64</w:t>
      </w:r>
      <w:r w:rsidR="001840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кв. м</w:t>
      </w:r>
    </w:p>
    <w:p w:rsidR="001840DE" w:rsidRDefault="001840DE" w:rsidP="001840DE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5E26BC" w:rsidRDefault="005E26BC" w:rsidP="001840DE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40DE" w:rsidRDefault="001840DE" w:rsidP="001840D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CC2D94" w:rsidRPr="00CC2D9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заявление  ГБУ «Центр ГКО и ТИ Кузбасса»,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Яшкинского муниципального округа,  администрация</w:t>
      </w:r>
      <w:proofErr w:type="gramEnd"/>
      <w:r w:rsidR="00CC2D94" w:rsidRPr="00CC2D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Яшкинского муниципального округа постановляет:</w:t>
      </w:r>
    </w:p>
    <w:p w:rsidR="001840DE" w:rsidRDefault="001840DE" w:rsidP="001840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Cs/>
          <w:sz w:val="28"/>
          <w:szCs w:val="28"/>
        </w:rPr>
      </w:pPr>
    </w:p>
    <w:p w:rsidR="00F06DAE" w:rsidRDefault="001840DE" w:rsidP="00F06D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прилагаемую схему расположения земельного участка  на</w:t>
      </w:r>
      <w:r w:rsidR="00CC2D94">
        <w:rPr>
          <w:rFonts w:ascii="Times New Roman" w:hAnsi="Times New Roman" w:cs="Times New Roman"/>
          <w:bCs/>
          <w:sz w:val="28"/>
          <w:szCs w:val="28"/>
        </w:rPr>
        <w:t xml:space="preserve"> кадастровом  плане территории </w:t>
      </w:r>
      <w:r>
        <w:rPr>
          <w:rFonts w:ascii="Times New Roman" w:hAnsi="Times New Roman" w:cs="Times New Roman"/>
          <w:bCs/>
          <w:sz w:val="28"/>
          <w:szCs w:val="28"/>
        </w:rPr>
        <w:t>в ка</w:t>
      </w:r>
      <w:r w:rsidR="00CC2D94">
        <w:rPr>
          <w:rFonts w:ascii="Times New Roman" w:hAnsi="Times New Roman" w:cs="Times New Roman"/>
          <w:bCs/>
          <w:sz w:val="28"/>
          <w:szCs w:val="28"/>
        </w:rPr>
        <w:t>дастровом квартале 42:19:0302018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земель, государственная (муниципальная) собственность на которые не разграничена, площадью </w:t>
      </w:r>
      <w:r w:rsidR="00CC2D94">
        <w:rPr>
          <w:rFonts w:ascii="Times New Roman" w:hAnsi="Times New Roman" w:cs="Times New Roman"/>
          <w:bCs/>
          <w:sz w:val="28"/>
          <w:szCs w:val="28"/>
        </w:rPr>
        <w:t>64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кв. м, расположенного по адресу: Российская Федерация, Кемеровская область – Кузбасс, Яшкин</w:t>
      </w:r>
      <w:r w:rsidR="0056774F">
        <w:rPr>
          <w:rFonts w:ascii="Times New Roman" w:hAnsi="Times New Roman" w:cs="Times New Roman"/>
          <w:bCs/>
          <w:sz w:val="28"/>
          <w:szCs w:val="28"/>
        </w:rPr>
        <w:t xml:space="preserve">ский  муниципальный округ, поселок городского типа </w:t>
      </w:r>
      <w:r>
        <w:rPr>
          <w:rFonts w:ascii="Times New Roman" w:hAnsi="Times New Roman" w:cs="Times New Roman"/>
          <w:bCs/>
          <w:sz w:val="28"/>
          <w:szCs w:val="28"/>
        </w:rPr>
        <w:t xml:space="preserve">Яшкино, </w:t>
      </w:r>
      <w:r w:rsidR="0056774F">
        <w:rPr>
          <w:rFonts w:ascii="Times New Roman" w:hAnsi="Times New Roman" w:cs="Times New Roman"/>
          <w:bCs/>
          <w:sz w:val="28"/>
          <w:szCs w:val="28"/>
        </w:rPr>
        <w:t>территория Строительная 5А</w:t>
      </w:r>
      <w:r w:rsidR="00CC2D94">
        <w:rPr>
          <w:rFonts w:ascii="Times New Roman" w:hAnsi="Times New Roman" w:cs="Times New Roman"/>
          <w:bCs/>
          <w:sz w:val="28"/>
          <w:szCs w:val="28"/>
        </w:rPr>
        <w:t>, ря</w:t>
      </w:r>
      <w:proofErr w:type="gramStart"/>
      <w:r w:rsidR="00CC2D94">
        <w:rPr>
          <w:rFonts w:ascii="Times New Roman" w:hAnsi="Times New Roman" w:cs="Times New Roman"/>
          <w:bCs/>
          <w:sz w:val="28"/>
          <w:szCs w:val="28"/>
        </w:rPr>
        <w:t>д(</w:t>
      </w:r>
      <w:proofErr w:type="gramEnd"/>
      <w:r w:rsidR="00CC2D94">
        <w:rPr>
          <w:rFonts w:ascii="Times New Roman" w:hAnsi="Times New Roman" w:cs="Times New Roman"/>
          <w:bCs/>
          <w:sz w:val="28"/>
          <w:szCs w:val="28"/>
        </w:rPr>
        <w:t>ы) 1</w:t>
      </w:r>
      <w:r w:rsidR="00D45327">
        <w:rPr>
          <w:rFonts w:ascii="Times New Roman" w:hAnsi="Times New Roman" w:cs="Times New Roman"/>
          <w:bCs/>
          <w:sz w:val="28"/>
          <w:szCs w:val="28"/>
        </w:rPr>
        <w:t>-й</w:t>
      </w:r>
      <w:r w:rsidR="00CC2D94">
        <w:rPr>
          <w:rFonts w:ascii="Times New Roman" w:hAnsi="Times New Roman" w:cs="Times New Roman"/>
          <w:bCs/>
          <w:sz w:val="28"/>
          <w:szCs w:val="28"/>
        </w:rPr>
        <w:t>, земельный участок 53,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категория  земель – «Земли населённых пунктов», </w:t>
      </w:r>
      <w:r w:rsidR="00F06DAE" w:rsidRPr="00F06DAE">
        <w:rPr>
          <w:rFonts w:ascii="Times New Roman" w:hAnsi="Times New Roman" w:cs="Times New Roman"/>
          <w:bCs/>
          <w:sz w:val="28"/>
          <w:szCs w:val="28"/>
        </w:rPr>
        <w:t>территориальная зона – «К – коммунальная зона».</w:t>
      </w:r>
    </w:p>
    <w:p w:rsidR="001840DE" w:rsidRDefault="001840DE" w:rsidP="00F06D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1840DE" w:rsidRDefault="001840DE" w:rsidP="001840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Заявитель, обратившийся с заявлением об утверждении схемы расположения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земельного участка,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1840DE" w:rsidRDefault="001840DE" w:rsidP="001840DE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4. Контроль за исполнением настоящего постановления возложить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на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</w:t>
      </w:r>
      <w:r w:rsidR="00CC2D94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и.</w:t>
      </w:r>
      <w:proofErr w:type="gramStart"/>
      <w:r w:rsidR="00CC2D94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о</w:t>
      </w:r>
      <w:proofErr w:type="gramEnd"/>
      <w:r w:rsidR="00CC2D94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. </w:t>
      </w: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начальника МКУ «Управление имущественных отношений» - заместителя главы Яшкинского муниципального округа </w:t>
      </w:r>
      <w:proofErr w:type="spellStart"/>
      <w:r w:rsidR="00CC2D94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М.А.Коледенко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.</w:t>
      </w:r>
    </w:p>
    <w:p w:rsidR="001840DE" w:rsidRDefault="001840DE" w:rsidP="001840DE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постановление вступает в силу с момента подписания.</w:t>
      </w:r>
    </w:p>
    <w:p w:rsidR="001840DE" w:rsidRDefault="001840DE" w:rsidP="001840D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5327" w:rsidRDefault="00D45327" w:rsidP="001840D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40DE" w:rsidRDefault="001840DE" w:rsidP="00962D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Яшкинского</w:t>
      </w:r>
    </w:p>
    <w:p w:rsidR="001840DE" w:rsidRDefault="001840DE" w:rsidP="001840D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округа                                                 </w:t>
      </w:r>
      <w:r w:rsidR="00962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 М. Курапов</w:t>
      </w:r>
    </w:p>
    <w:p w:rsidR="001840DE" w:rsidRDefault="001840DE" w:rsidP="001840D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</w:p>
    <w:p w:rsidR="001840DE" w:rsidRDefault="001840DE" w:rsidP="001840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DE" w:rsidRDefault="001840DE" w:rsidP="001840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DE" w:rsidRDefault="001840DE" w:rsidP="001840DE"/>
    <w:p w:rsidR="00DD2D35" w:rsidRDefault="00DD2D35"/>
    <w:sectPr w:rsidR="00DD2D35" w:rsidSect="00835561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4F" w:rsidRDefault="0056774F" w:rsidP="00835561">
      <w:pPr>
        <w:spacing w:after="0" w:line="240" w:lineRule="auto"/>
      </w:pPr>
      <w:r>
        <w:separator/>
      </w:r>
    </w:p>
  </w:endnote>
  <w:endnote w:type="continuationSeparator" w:id="0">
    <w:p w:rsidR="0056774F" w:rsidRDefault="0056774F" w:rsidP="0083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4F" w:rsidRDefault="0056774F" w:rsidP="00835561">
      <w:pPr>
        <w:spacing w:after="0" w:line="240" w:lineRule="auto"/>
      </w:pPr>
      <w:r>
        <w:separator/>
      </w:r>
    </w:p>
  </w:footnote>
  <w:footnote w:type="continuationSeparator" w:id="0">
    <w:p w:rsidR="0056774F" w:rsidRDefault="0056774F" w:rsidP="0083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92347317"/>
      <w:docPartObj>
        <w:docPartGallery w:val="Page Numbers (Top of Page)"/>
        <w:docPartUnique/>
      </w:docPartObj>
    </w:sdtPr>
    <w:sdtEndPr/>
    <w:sdtContent>
      <w:p w:rsidR="0056774F" w:rsidRPr="00835561" w:rsidRDefault="0056774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55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55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55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0A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55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774F" w:rsidRDefault="005677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2A9"/>
    <w:rsid w:val="001840DE"/>
    <w:rsid w:val="00260ABD"/>
    <w:rsid w:val="004552A9"/>
    <w:rsid w:val="0056774F"/>
    <w:rsid w:val="005E26BC"/>
    <w:rsid w:val="00835561"/>
    <w:rsid w:val="008D304E"/>
    <w:rsid w:val="00962DF7"/>
    <w:rsid w:val="00B50C71"/>
    <w:rsid w:val="00CC2D94"/>
    <w:rsid w:val="00D45327"/>
    <w:rsid w:val="00DD2D35"/>
    <w:rsid w:val="00F06DAE"/>
    <w:rsid w:val="00F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561"/>
  </w:style>
  <w:style w:type="paragraph" w:styleId="a5">
    <w:name w:val="footer"/>
    <w:basedOn w:val="a"/>
    <w:link w:val="a6"/>
    <w:uiPriority w:val="99"/>
    <w:unhideWhenUsed/>
    <w:rsid w:val="0083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561"/>
  </w:style>
  <w:style w:type="paragraph" w:styleId="a5">
    <w:name w:val="footer"/>
    <w:basedOn w:val="a"/>
    <w:link w:val="a6"/>
    <w:uiPriority w:val="99"/>
    <w:unhideWhenUsed/>
    <w:rsid w:val="0083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E541-2BB5-4CFC-80D1-0128405C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2023-02-09T06:36:00Z</cp:lastPrinted>
  <dcterms:created xsi:type="dcterms:W3CDTF">2023-02-02T09:11:00Z</dcterms:created>
  <dcterms:modified xsi:type="dcterms:W3CDTF">2023-02-16T03:54:00Z</dcterms:modified>
</cp:coreProperties>
</file>