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397" w:rsidRDefault="00095397" w:rsidP="00095397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-203835</wp:posOffset>
            </wp:positionV>
            <wp:extent cx="775335" cy="914400"/>
            <wp:effectExtent l="0" t="0" r="5715" b="0"/>
            <wp:wrapNone/>
            <wp:docPr id="1" name="Рисунок 1" descr="Описание: Описание: Описание: Описание: Описание: Описание: Описание: 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397" w:rsidRDefault="00095397" w:rsidP="00095397">
      <w:pPr>
        <w:jc w:val="center"/>
        <w:rPr>
          <w:sz w:val="24"/>
          <w:szCs w:val="24"/>
        </w:rPr>
      </w:pPr>
    </w:p>
    <w:p w:rsidR="00095397" w:rsidRDefault="00095397" w:rsidP="00095397">
      <w:pPr>
        <w:jc w:val="center"/>
        <w:rPr>
          <w:sz w:val="24"/>
          <w:szCs w:val="24"/>
        </w:rPr>
      </w:pPr>
    </w:p>
    <w:p w:rsidR="00095397" w:rsidRDefault="00095397" w:rsidP="00095397">
      <w:pPr>
        <w:jc w:val="center"/>
        <w:rPr>
          <w:sz w:val="24"/>
          <w:szCs w:val="24"/>
        </w:rPr>
      </w:pPr>
    </w:p>
    <w:p w:rsidR="00095397" w:rsidRDefault="00095397" w:rsidP="00095397">
      <w:pPr>
        <w:rPr>
          <w:sz w:val="24"/>
          <w:szCs w:val="24"/>
        </w:rPr>
      </w:pPr>
    </w:p>
    <w:p w:rsidR="00095397" w:rsidRDefault="00095397" w:rsidP="00095397">
      <w:pPr>
        <w:jc w:val="center"/>
        <w:rPr>
          <w:sz w:val="24"/>
          <w:szCs w:val="24"/>
        </w:rPr>
      </w:pPr>
    </w:p>
    <w:p w:rsidR="00095397" w:rsidRDefault="00095397" w:rsidP="00095397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АДМИНИСТРАЦИЯ ЯШКИНСКОГО МУНИЦИПАЛЬНОГО ОКРУГА</w:t>
      </w:r>
    </w:p>
    <w:p w:rsidR="007C33A4" w:rsidRDefault="007C33A4" w:rsidP="007C33A4">
      <w:pPr>
        <w:shd w:val="clear" w:color="auto" w:fill="FFFFFF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</w:p>
    <w:p w:rsidR="00095397" w:rsidRDefault="00095397" w:rsidP="007C33A4">
      <w:pPr>
        <w:shd w:val="clear" w:color="auto" w:fill="FFFFFF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7C33A4" w:rsidRDefault="007C33A4" w:rsidP="007C33A4">
      <w:pPr>
        <w:shd w:val="clear" w:color="auto" w:fill="FFFFFF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</w:p>
    <w:p w:rsidR="007C33A4" w:rsidRDefault="007C33A4" w:rsidP="007C33A4">
      <w:pPr>
        <w:shd w:val="clear" w:color="auto" w:fill="FFFFFF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</w:p>
    <w:p w:rsidR="00095397" w:rsidRDefault="00095397" w:rsidP="007C33A4">
      <w:pPr>
        <w:shd w:val="clear" w:color="auto" w:fill="FFFFFF"/>
        <w:jc w:val="center"/>
        <w:rPr>
          <w:bCs/>
          <w:color w:val="000000"/>
          <w:spacing w:val="-13"/>
          <w:sz w:val="32"/>
          <w:szCs w:val="32"/>
        </w:rPr>
      </w:pPr>
      <w:r>
        <w:rPr>
          <w:bCs/>
          <w:color w:val="000000"/>
          <w:sz w:val="24"/>
          <w:szCs w:val="24"/>
        </w:rPr>
        <w:t>от «</w:t>
      </w:r>
      <w:r w:rsidR="007D74B1" w:rsidRPr="007D74B1">
        <w:rPr>
          <w:bCs/>
          <w:color w:val="000000"/>
          <w:sz w:val="24"/>
          <w:szCs w:val="24"/>
          <w:u w:val="single"/>
        </w:rPr>
        <w:t>07</w:t>
      </w:r>
      <w:r>
        <w:rPr>
          <w:bCs/>
          <w:color w:val="000000"/>
          <w:sz w:val="24"/>
          <w:szCs w:val="24"/>
        </w:rPr>
        <w:t xml:space="preserve">»  </w:t>
      </w:r>
      <w:r w:rsidR="007D74B1">
        <w:rPr>
          <w:bCs/>
          <w:color w:val="000000"/>
          <w:sz w:val="24"/>
          <w:szCs w:val="24"/>
          <w:u w:val="single"/>
        </w:rPr>
        <w:t>марта</w:t>
      </w:r>
      <w:r w:rsidR="00A34B3D">
        <w:rPr>
          <w:bCs/>
          <w:color w:val="000000"/>
          <w:sz w:val="24"/>
          <w:szCs w:val="24"/>
        </w:rPr>
        <w:t xml:space="preserve"> 2023</w:t>
      </w:r>
      <w:r>
        <w:rPr>
          <w:bCs/>
          <w:color w:val="000000"/>
          <w:sz w:val="24"/>
          <w:szCs w:val="24"/>
        </w:rPr>
        <w:t xml:space="preserve"> г. № </w:t>
      </w:r>
      <w:r w:rsidR="007D74B1">
        <w:rPr>
          <w:bCs/>
          <w:color w:val="000000"/>
          <w:sz w:val="24"/>
          <w:szCs w:val="24"/>
          <w:u w:val="single"/>
        </w:rPr>
        <w:t>287-п</w:t>
      </w:r>
    </w:p>
    <w:p w:rsidR="00095397" w:rsidRDefault="00095397" w:rsidP="00095397">
      <w:pPr>
        <w:shd w:val="clear" w:color="auto" w:fill="FFFFFF"/>
        <w:spacing w:before="10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               Яшкинский муниципальный  округ </w:t>
      </w:r>
    </w:p>
    <w:p w:rsidR="00095397" w:rsidRDefault="00095397" w:rsidP="00095397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95397" w:rsidRDefault="00095397" w:rsidP="00095397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A34B3D" w:rsidRDefault="00A34B3D" w:rsidP="00A34B3D">
      <w:pPr>
        <w:tabs>
          <w:tab w:val="left" w:pos="3930"/>
          <w:tab w:val="left" w:pos="9923"/>
        </w:tabs>
        <w:ind w:right="-3"/>
        <w:jc w:val="center"/>
        <w:outlineLvl w:val="0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утверждении схемы расположения земельного участка</w:t>
      </w:r>
    </w:p>
    <w:p w:rsidR="00A34B3D" w:rsidRDefault="00A34B3D" w:rsidP="00A34B3D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кадастровом плане территории</w:t>
      </w:r>
      <w:r w:rsidR="007C33A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площадью </w:t>
      </w:r>
      <w:r w:rsidR="003141C7">
        <w:rPr>
          <w:b/>
          <w:sz w:val="28"/>
          <w:szCs w:val="28"/>
        </w:rPr>
        <w:t>2091 кв.м,</w:t>
      </w:r>
      <w:r>
        <w:rPr>
          <w:b/>
          <w:sz w:val="28"/>
          <w:szCs w:val="28"/>
        </w:rPr>
        <w:t xml:space="preserve"> расположенного по адресу: Российская Федерация, Кемеровская область – Кузбасс, </w:t>
      </w:r>
      <w:r w:rsidR="009201BB">
        <w:rPr>
          <w:b/>
          <w:sz w:val="28"/>
          <w:szCs w:val="28"/>
        </w:rPr>
        <w:t>Яшкинский муниципальный</w:t>
      </w:r>
      <w:r>
        <w:rPr>
          <w:b/>
          <w:sz w:val="28"/>
          <w:szCs w:val="28"/>
        </w:rPr>
        <w:t xml:space="preserve"> округ, </w:t>
      </w:r>
      <w:r w:rsidR="003B3784">
        <w:rPr>
          <w:b/>
          <w:sz w:val="28"/>
          <w:szCs w:val="28"/>
        </w:rPr>
        <w:t xml:space="preserve">поселок городского типа </w:t>
      </w:r>
      <w:r>
        <w:rPr>
          <w:b/>
          <w:sz w:val="28"/>
          <w:szCs w:val="28"/>
        </w:rPr>
        <w:t>Яшкино</w:t>
      </w:r>
      <w:r w:rsidR="003B3784">
        <w:rPr>
          <w:b/>
          <w:sz w:val="28"/>
          <w:szCs w:val="28"/>
        </w:rPr>
        <w:t xml:space="preserve">, </w:t>
      </w:r>
      <w:r w:rsidR="003141C7">
        <w:rPr>
          <w:b/>
          <w:sz w:val="28"/>
          <w:szCs w:val="28"/>
        </w:rPr>
        <w:t>улица Ленинская, земельный участок 2е</w:t>
      </w:r>
    </w:p>
    <w:bookmarkEnd w:id="0"/>
    <w:p w:rsidR="00095397" w:rsidRDefault="00095397" w:rsidP="00095397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095397" w:rsidRDefault="00095397" w:rsidP="00095397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095397" w:rsidRDefault="00095397" w:rsidP="00095397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заявление </w:t>
      </w:r>
      <w:r w:rsidR="003B3784">
        <w:rPr>
          <w:sz w:val="28"/>
          <w:szCs w:val="28"/>
        </w:rPr>
        <w:t>ИП Каун Е.В.</w:t>
      </w:r>
      <w:r>
        <w:rPr>
          <w:sz w:val="28"/>
          <w:szCs w:val="28"/>
        </w:rPr>
        <w:t>, руководствуясь Земельным кодексом Российской Федерации, Федеральным законом от 25.10.2001 № 137-ФЗ «О введении в действие Земельного кодекса Российской Федерации» (в том числе ч.10 ст.3.5), Федеральным Законом от 06.10.2003 № 131-ФЗ «Об общих принципах организации местного самоуправления в Российской Федерации», Федеральным законом от 24.07.2007 № 221-ФЗ «О кадастровой деятельности», Уставом Яшкинского муниципального округа,  администрация Яшкинского муниципального округа постановляет:</w:t>
      </w:r>
    </w:p>
    <w:p w:rsidR="00095397" w:rsidRDefault="00095397" w:rsidP="00095397">
      <w:pPr>
        <w:pStyle w:val="20"/>
      </w:pPr>
    </w:p>
    <w:p w:rsidR="00095397" w:rsidRDefault="00095397" w:rsidP="00095397">
      <w:pPr>
        <w:pStyle w:val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Утвердить прилагаемую схему расположения земельного участка  на кадастровом  плане территории по образованию земельного участка </w:t>
      </w:r>
      <w:r w:rsidR="00876A79">
        <w:rPr>
          <w:rFonts w:ascii="Times New Roman" w:hAnsi="Times New Roman" w:cs="Times New Roman"/>
        </w:rPr>
        <w:t xml:space="preserve">из земель, государственная (муниципальная) собственность на которые не разграничена, </w:t>
      </w:r>
      <w:r>
        <w:rPr>
          <w:rFonts w:ascii="Times New Roman" w:hAnsi="Times New Roman" w:cs="Times New Roman"/>
        </w:rPr>
        <w:t>в ка</w:t>
      </w:r>
      <w:r w:rsidR="00876A79">
        <w:rPr>
          <w:rFonts w:ascii="Times New Roman" w:hAnsi="Times New Roman" w:cs="Times New Roman"/>
        </w:rPr>
        <w:t>дастровом квартале 42:19:03020</w:t>
      </w:r>
      <w:r w:rsidR="00F53392">
        <w:rPr>
          <w:rFonts w:ascii="Times New Roman" w:hAnsi="Times New Roman" w:cs="Times New Roman"/>
        </w:rPr>
        <w:t>14</w:t>
      </w:r>
      <w:r w:rsidR="00876A79">
        <w:rPr>
          <w:rFonts w:ascii="Times New Roman" w:hAnsi="Times New Roman" w:cs="Times New Roman"/>
        </w:rPr>
        <w:t xml:space="preserve">,  площадью </w:t>
      </w:r>
      <w:r w:rsidR="00F53392">
        <w:rPr>
          <w:rFonts w:ascii="Times New Roman" w:hAnsi="Times New Roman" w:cs="Times New Roman"/>
        </w:rPr>
        <w:t>2091</w:t>
      </w:r>
      <w:r w:rsidR="005B3F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кв. м, расположенного по адресу: Российская Федерация, Кемеровская область - Кузбасс, Яшки</w:t>
      </w:r>
      <w:r w:rsidR="00FC5FA2">
        <w:rPr>
          <w:rFonts w:ascii="Times New Roman" w:hAnsi="Times New Roman" w:cs="Times New Roman"/>
        </w:rPr>
        <w:t xml:space="preserve">нский муниципальный округ, поселок городского типа </w:t>
      </w:r>
      <w:r w:rsidR="00F53392">
        <w:rPr>
          <w:rFonts w:ascii="Times New Roman" w:hAnsi="Times New Roman" w:cs="Times New Roman"/>
        </w:rPr>
        <w:t>Яшкино, улица Ленинская</w:t>
      </w:r>
      <w:r>
        <w:rPr>
          <w:rFonts w:ascii="Times New Roman" w:hAnsi="Times New Roman" w:cs="Times New Roman"/>
        </w:rPr>
        <w:t xml:space="preserve">, </w:t>
      </w:r>
      <w:r w:rsidR="009D61C7">
        <w:rPr>
          <w:rFonts w:ascii="Times New Roman" w:hAnsi="Times New Roman" w:cs="Times New Roman"/>
        </w:rPr>
        <w:t>земельный участок</w:t>
      </w:r>
      <w:r w:rsidR="00F53392">
        <w:rPr>
          <w:rFonts w:ascii="Times New Roman" w:hAnsi="Times New Roman" w:cs="Times New Roman"/>
        </w:rPr>
        <w:t xml:space="preserve"> 2е</w:t>
      </w:r>
      <w:r>
        <w:rPr>
          <w:rFonts w:ascii="Times New Roman" w:hAnsi="Times New Roman" w:cs="Times New Roman"/>
        </w:rPr>
        <w:t>, категория  земель – «Земли населённых пункто</w:t>
      </w:r>
      <w:r w:rsidR="00E63D24">
        <w:rPr>
          <w:rFonts w:ascii="Times New Roman" w:hAnsi="Times New Roman" w:cs="Times New Roman"/>
        </w:rPr>
        <w:t>в», территориальная зона –   «Ж2</w:t>
      </w:r>
      <w:r>
        <w:rPr>
          <w:rFonts w:ascii="Times New Roman" w:hAnsi="Times New Roman" w:cs="Times New Roman"/>
        </w:rPr>
        <w:t xml:space="preserve"> – </w:t>
      </w:r>
      <w:r w:rsidR="00F53392">
        <w:rPr>
          <w:rFonts w:ascii="Times New Roman" w:hAnsi="Times New Roman" w:cs="Times New Roman"/>
        </w:rPr>
        <w:t xml:space="preserve">Зона малоэтажной многоквартирной </w:t>
      </w:r>
      <w:r w:rsidRPr="00095397">
        <w:rPr>
          <w:rFonts w:ascii="Times New Roman" w:hAnsi="Times New Roman" w:cs="Times New Roman"/>
        </w:rPr>
        <w:t>жилой застройки</w:t>
      </w:r>
      <w:r>
        <w:rPr>
          <w:rFonts w:ascii="Times New Roman" w:hAnsi="Times New Roman" w:cs="Times New Roman"/>
        </w:rPr>
        <w:t>».</w:t>
      </w:r>
    </w:p>
    <w:p w:rsidR="00095397" w:rsidRDefault="00095397" w:rsidP="0009539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Срок действия настоящего постановления об утверждении схемы расположения земельного участка на кадастровом плане территории составляет 2 года с момента его подписания.</w:t>
      </w:r>
    </w:p>
    <w:p w:rsidR="00095397" w:rsidRDefault="00095397" w:rsidP="00095397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Заявитель, обратившийся с заявлением об утверждении схемы расположения земельного участка, имеет право на обращение без доверенности с заявлением о </w:t>
      </w:r>
      <w:r>
        <w:rPr>
          <w:sz w:val="28"/>
          <w:szCs w:val="28"/>
        </w:rPr>
        <w:lastRenderedPageBreak/>
        <w:t>государственном кадастровом учете образуемого земельного участка.</w:t>
      </w:r>
    </w:p>
    <w:p w:rsidR="00095397" w:rsidRDefault="00095397" w:rsidP="00095397">
      <w:pPr>
        <w:tabs>
          <w:tab w:val="left" w:pos="567"/>
        </w:tabs>
        <w:ind w:firstLine="567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4. Контроль за исполнением настоящего постановления возложить на</w:t>
      </w:r>
      <w:r w:rsidR="009D61C7">
        <w:rPr>
          <w:rFonts w:eastAsia="Times New Roman CYR" w:cs="Times New Roman CYR"/>
          <w:sz w:val="28"/>
          <w:szCs w:val="28"/>
        </w:rPr>
        <w:t xml:space="preserve"> и.о.</w:t>
      </w:r>
      <w:r>
        <w:rPr>
          <w:rFonts w:eastAsia="Times New Roman CYR" w:cs="Times New Roman CYR"/>
          <w:sz w:val="28"/>
          <w:szCs w:val="28"/>
        </w:rPr>
        <w:t xml:space="preserve"> начальника МКУ «Управление имущественных отношений» - заместителя главы Яшкинского муниципального округа </w:t>
      </w:r>
      <w:r w:rsidR="009D61C7">
        <w:rPr>
          <w:rFonts w:eastAsia="Times New Roman CYR" w:cs="Times New Roman CYR"/>
          <w:sz w:val="28"/>
          <w:szCs w:val="28"/>
        </w:rPr>
        <w:t>М.А.Коледенко</w:t>
      </w:r>
      <w:r>
        <w:rPr>
          <w:rFonts w:eastAsia="Times New Roman CYR" w:cs="Times New Roman CYR"/>
          <w:sz w:val="28"/>
          <w:szCs w:val="28"/>
        </w:rPr>
        <w:t>.</w:t>
      </w:r>
    </w:p>
    <w:p w:rsidR="00095397" w:rsidRDefault="00095397" w:rsidP="0009539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подписания.</w:t>
      </w:r>
    </w:p>
    <w:p w:rsidR="00095397" w:rsidRDefault="00095397" w:rsidP="00095397">
      <w:pPr>
        <w:tabs>
          <w:tab w:val="left" w:pos="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9D61C7" w:rsidRDefault="009D61C7" w:rsidP="009D61C7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5397" w:rsidRDefault="00F53392" w:rsidP="009D61C7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 w:rsidR="000061CE">
        <w:rPr>
          <w:sz w:val="28"/>
          <w:szCs w:val="28"/>
        </w:rPr>
        <w:t>о</w:t>
      </w:r>
      <w:r>
        <w:rPr>
          <w:sz w:val="28"/>
          <w:szCs w:val="28"/>
        </w:rPr>
        <w:t>. главы</w:t>
      </w:r>
      <w:r w:rsidR="00095397">
        <w:rPr>
          <w:sz w:val="28"/>
          <w:szCs w:val="28"/>
        </w:rPr>
        <w:t xml:space="preserve">  Яшкинского</w:t>
      </w:r>
    </w:p>
    <w:p w:rsidR="00095397" w:rsidRDefault="00095397" w:rsidP="00095397">
      <w:pPr>
        <w:tabs>
          <w:tab w:val="left" w:pos="567"/>
        </w:tabs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</w:t>
      </w:r>
      <w:r w:rsidR="009D61C7">
        <w:rPr>
          <w:sz w:val="28"/>
          <w:szCs w:val="28"/>
        </w:rPr>
        <w:t xml:space="preserve">                                </w:t>
      </w:r>
      <w:r w:rsidR="00F53392">
        <w:rPr>
          <w:sz w:val="28"/>
          <w:szCs w:val="28"/>
        </w:rPr>
        <w:t xml:space="preserve"> А.А.Юрманов</w:t>
      </w:r>
      <w:r>
        <w:rPr>
          <w:sz w:val="28"/>
          <w:szCs w:val="28"/>
        </w:rPr>
        <w:t xml:space="preserve">                                                             </w:t>
      </w:r>
    </w:p>
    <w:p w:rsidR="00095397" w:rsidRDefault="00095397" w:rsidP="00095397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095397" w:rsidRDefault="00095397" w:rsidP="00095397"/>
    <w:p w:rsidR="00095397" w:rsidRDefault="00095397" w:rsidP="00095397"/>
    <w:p w:rsidR="00095397" w:rsidRDefault="00095397" w:rsidP="00095397"/>
    <w:p w:rsidR="00095397" w:rsidRDefault="00095397" w:rsidP="00095397"/>
    <w:p w:rsidR="00095397" w:rsidRDefault="00095397"/>
    <w:p w:rsidR="00095397" w:rsidRPr="00095397" w:rsidRDefault="00095397" w:rsidP="00095397"/>
    <w:p w:rsidR="00095397" w:rsidRPr="00095397" w:rsidRDefault="00095397" w:rsidP="00095397"/>
    <w:p w:rsidR="00095397" w:rsidRPr="00095397" w:rsidRDefault="00095397" w:rsidP="00095397"/>
    <w:p w:rsidR="00095397" w:rsidRPr="00095397" w:rsidRDefault="00095397" w:rsidP="00095397"/>
    <w:p w:rsidR="00095397" w:rsidRDefault="00095397" w:rsidP="00095397"/>
    <w:p w:rsidR="009D61C7" w:rsidRDefault="009D61C7" w:rsidP="00095397">
      <w:pPr>
        <w:tabs>
          <w:tab w:val="left" w:pos="6118"/>
        </w:tabs>
      </w:pPr>
    </w:p>
    <w:p w:rsidR="009D61C7" w:rsidRDefault="009D61C7" w:rsidP="00095397">
      <w:pPr>
        <w:tabs>
          <w:tab w:val="left" w:pos="6118"/>
        </w:tabs>
      </w:pPr>
    </w:p>
    <w:p w:rsidR="009D61C7" w:rsidRDefault="009D61C7" w:rsidP="00095397">
      <w:pPr>
        <w:tabs>
          <w:tab w:val="left" w:pos="6118"/>
        </w:tabs>
      </w:pPr>
    </w:p>
    <w:p w:rsidR="009D61C7" w:rsidRDefault="009D61C7" w:rsidP="00095397">
      <w:pPr>
        <w:tabs>
          <w:tab w:val="left" w:pos="6118"/>
        </w:tabs>
      </w:pPr>
    </w:p>
    <w:p w:rsidR="009D61C7" w:rsidRDefault="009D61C7" w:rsidP="00095397">
      <w:pPr>
        <w:tabs>
          <w:tab w:val="left" w:pos="6118"/>
        </w:tabs>
      </w:pPr>
    </w:p>
    <w:p w:rsidR="009D61C7" w:rsidRDefault="009D61C7" w:rsidP="00095397">
      <w:pPr>
        <w:tabs>
          <w:tab w:val="left" w:pos="6118"/>
        </w:tabs>
      </w:pPr>
    </w:p>
    <w:p w:rsidR="009D61C7" w:rsidRDefault="009D61C7" w:rsidP="00095397">
      <w:pPr>
        <w:tabs>
          <w:tab w:val="left" w:pos="6118"/>
        </w:tabs>
      </w:pPr>
    </w:p>
    <w:p w:rsidR="009D61C7" w:rsidRDefault="009D61C7" w:rsidP="00095397">
      <w:pPr>
        <w:tabs>
          <w:tab w:val="left" w:pos="6118"/>
        </w:tabs>
      </w:pPr>
    </w:p>
    <w:p w:rsidR="009D61C7" w:rsidRDefault="009D61C7" w:rsidP="00095397">
      <w:pPr>
        <w:tabs>
          <w:tab w:val="left" w:pos="6118"/>
        </w:tabs>
      </w:pPr>
    </w:p>
    <w:p w:rsidR="009D61C7" w:rsidRDefault="009D61C7" w:rsidP="00095397">
      <w:pPr>
        <w:tabs>
          <w:tab w:val="left" w:pos="6118"/>
        </w:tabs>
      </w:pPr>
    </w:p>
    <w:p w:rsidR="009D61C7" w:rsidRDefault="009D61C7" w:rsidP="00095397">
      <w:pPr>
        <w:tabs>
          <w:tab w:val="left" w:pos="6118"/>
        </w:tabs>
      </w:pPr>
    </w:p>
    <w:p w:rsidR="009D61C7" w:rsidRDefault="009D61C7" w:rsidP="00095397">
      <w:pPr>
        <w:tabs>
          <w:tab w:val="left" w:pos="6118"/>
        </w:tabs>
      </w:pPr>
    </w:p>
    <w:p w:rsidR="009D61C7" w:rsidRDefault="009D61C7" w:rsidP="00095397">
      <w:pPr>
        <w:tabs>
          <w:tab w:val="left" w:pos="6118"/>
        </w:tabs>
      </w:pPr>
    </w:p>
    <w:p w:rsidR="009D61C7" w:rsidRDefault="009D61C7" w:rsidP="00095397">
      <w:pPr>
        <w:tabs>
          <w:tab w:val="left" w:pos="6118"/>
        </w:tabs>
      </w:pPr>
    </w:p>
    <w:p w:rsidR="009D61C7" w:rsidRDefault="009D61C7" w:rsidP="00095397">
      <w:pPr>
        <w:tabs>
          <w:tab w:val="left" w:pos="6118"/>
        </w:tabs>
      </w:pPr>
    </w:p>
    <w:p w:rsidR="009D61C7" w:rsidRDefault="009D61C7" w:rsidP="00095397">
      <w:pPr>
        <w:tabs>
          <w:tab w:val="left" w:pos="6118"/>
        </w:tabs>
      </w:pPr>
    </w:p>
    <w:p w:rsidR="009D61C7" w:rsidRDefault="009D61C7" w:rsidP="00095397">
      <w:pPr>
        <w:tabs>
          <w:tab w:val="left" w:pos="6118"/>
        </w:tabs>
      </w:pPr>
    </w:p>
    <w:p w:rsidR="009D61C7" w:rsidRDefault="009D61C7" w:rsidP="00095397">
      <w:pPr>
        <w:tabs>
          <w:tab w:val="left" w:pos="6118"/>
        </w:tabs>
      </w:pPr>
    </w:p>
    <w:p w:rsidR="009D61C7" w:rsidRDefault="009D61C7" w:rsidP="00095397">
      <w:pPr>
        <w:tabs>
          <w:tab w:val="left" w:pos="6118"/>
        </w:tabs>
      </w:pPr>
    </w:p>
    <w:p w:rsidR="009D61C7" w:rsidRDefault="009D61C7" w:rsidP="00095397">
      <w:pPr>
        <w:tabs>
          <w:tab w:val="left" w:pos="6118"/>
        </w:tabs>
      </w:pPr>
    </w:p>
    <w:p w:rsidR="009D61C7" w:rsidRDefault="009D61C7" w:rsidP="00095397">
      <w:pPr>
        <w:tabs>
          <w:tab w:val="left" w:pos="6118"/>
        </w:tabs>
      </w:pPr>
    </w:p>
    <w:p w:rsidR="00BA69DD" w:rsidRPr="00095397" w:rsidRDefault="00095397" w:rsidP="00095397">
      <w:pPr>
        <w:tabs>
          <w:tab w:val="left" w:pos="6118"/>
        </w:tabs>
      </w:pPr>
      <w:r>
        <w:tab/>
      </w:r>
    </w:p>
    <w:sectPr w:rsidR="00BA69DD" w:rsidRPr="00095397" w:rsidSect="00095397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1C7" w:rsidRDefault="003141C7" w:rsidP="00095397">
      <w:r>
        <w:separator/>
      </w:r>
    </w:p>
  </w:endnote>
  <w:endnote w:type="continuationSeparator" w:id="0">
    <w:p w:rsidR="003141C7" w:rsidRDefault="003141C7" w:rsidP="0009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1C7" w:rsidRDefault="003141C7" w:rsidP="00095397">
      <w:r>
        <w:separator/>
      </w:r>
    </w:p>
  </w:footnote>
  <w:footnote w:type="continuationSeparator" w:id="0">
    <w:p w:rsidR="003141C7" w:rsidRDefault="003141C7" w:rsidP="00095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622436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141C7" w:rsidRPr="00095397" w:rsidRDefault="003141C7">
        <w:pPr>
          <w:pStyle w:val="a5"/>
          <w:jc w:val="center"/>
          <w:rPr>
            <w:sz w:val="28"/>
            <w:szCs w:val="28"/>
          </w:rPr>
        </w:pPr>
        <w:r w:rsidRPr="00095397">
          <w:rPr>
            <w:sz w:val="28"/>
            <w:szCs w:val="28"/>
          </w:rPr>
          <w:fldChar w:fldCharType="begin"/>
        </w:r>
        <w:r w:rsidRPr="00095397">
          <w:rPr>
            <w:sz w:val="28"/>
            <w:szCs w:val="28"/>
          </w:rPr>
          <w:instrText>PAGE   \* MERGEFORMAT</w:instrText>
        </w:r>
        <w:r w:rsidRPr="00095397">
          <w:rPr>
            <w:sz w:val="28"/>
            <w:szCs w:val="28"/>
          </w:rPr>
          <w:fldChar w:fldCharType="separate"/>
        </w:r>
        <w:r w:rsidR="009201BB">
          <w:rPr>
            <w:noProof/>
            <w:sz w:val="28"/>
            <w:szCs w:val="28"/>
          </w:rPr>
          <w:t>2</w:t>
        </w:r>
        <w:r w:rsidRPr="00095397">
          <w:rPr>
            <w:sz w:val="28"/>
            <w:szCs w:val="28"/>
          </w:rPr>
          <w:fldChar w:fldCharType="end"/>
        </w:r>
      </w:p>
    </w:sdtContent>
  </w:sdt>
  <w:p w:rsidR="003141C7" w:rsidRDefault="003141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1C"/>
    <w:rsid w:val="000061CE"/>
    <w:rsid w:val="00095397"/>
    <w:rsid w:val="00286802"/>
    <w:rsid w:val="003141C7"/>
    <w:rsid w:val="003B3784"/>
    <w:rsid w:val="005B3F89"/>
    <w:rsid w:val="005E7AE1"/>
    <w:rsid w:val="006B791C"/>
    <w:rsid w:val="007C33A4"/>
    <w:rsid w:val="007D74B1"/>
    <w:rsid w:val="00876A79"/>
    <w:rsid w:val="009201BB"/>
    <w:rsid w:val="009D61C7"/>
    <w:rsid w:val="00A34B3D"/>
    <w:rsid w:val="00BA69DD"/>
    <w:rsid w:val="00D65236"/>
    <w:rsid w:val="00DC7A72"/>
    <w:rsid w:val="00E63D24"/>
    <w:rsid w:val="00F53392"/>
    <w:rsid w:val="00FC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A3224-3F04-46CF-9CAB-6BAB827A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39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(Уровень 2) Знак"/>
    <w:basedOn w:val="a0"/>
    <w:link w:val="20"/>
    <w:locked/>
    <w:rsid w:val="00095397"/>
    <w:rPr>
      <w:bCs/>
      <w:sz w:val="28"/>
      <w:szCs w:val="28"/>
    </w:rPr>
  </w:style>
  <w:style w:type="paragraph" w:customStyle="1" w:styleId="20">
    <w:name w:val="Заголовок (Уровень 2)"/>
    <w:basedOn w:val="a"/>
    <w:next w:val="a3"/>
    <w:link w:val="2"/>
    <w:autoRedefine/>
    <w:qFormat/>
    <w:rsid w:val="00095397"/>
    <w:pPr>
      <w:widowControl/>
      <w:suppressAutoHyphens w:val="0"/>
      <w:autoSpaceDN w:val="0"/>
      <w:adjustRightInd w:val="0"/>
      <w:ind w:firstLine="567"/>
      <w:jc w:val="both"/>
      <w:outlineLvl w:val="0"/>
    </w:pPr>
    <w:rPr>
      <w:rFonts w:asciiTheme="minorHAnsi" w:eastAsiaTheme="minorHAnsi" w:hAnsiTheme="minorHAnsi" w:cstheme="minorBidi"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09539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953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0953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53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0953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539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1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Lytkina</cp:lastModifiedBy>
  <cp:revision>11</cp:revision>
  <cp:lastPrinted>2023-03-06T09:12:00Z</cp:lastPrinted>
  <dcterms:created xsi:type="dcterms:W3CDTF">2022-04-05T02:48:00Z</dcterms:created>
  <dcterms:modified xsi:type="dcterms:W3CDTF">2023-03-10T02:34:00Z</dcterms:modified>
</cp:coreProperties>
</file>