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B7" w:rsidRDefault="000850B7" w:rsidP="000850B7">
      <w:pPr>
        <w:tabs>
          <w:tab w:val="left" w:pos="-567"/>
        </w:tabs>
        <w:spacing w:after="0" w:line="240" w:lineRule="auto"/>
        <w:ind w:left="-567" w:right="-573"/>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752475" cy="876300"/>
            <wp:effectExtent l="0" t="0" r="9525" b="0"/>
            <wp:docPr id="1" name="Рисунок 1" descr="Описание: 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Яшкинский МР (герб)контур"/>
                    <pic:cNvPicPr>
                      <a:picLocks noChangeAspect="1" noChangeArrowheads="1"/>
                    </pic:cNvPicPr>
                  </pic:nvPicPr>
                  <pic:blipFill>
                    <a:blip r:embed="rId5">
                      <a:lum bright="-30000" contrast="56000"/>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p w:rsidR="000850B7" w:rsidRDefault="000850B7" w:rsidP="000850B7">
      <w:pPr>
        <w:keepNext/>
        <w:spacing w:before="120" w:after="0" w:line="240" w:lineRule="auto"/>
        <w:ind w:firstLine="680"/>
        <w:jc w:val="both"/>
        <w:outlineLvl w:val="4"/>
        <w:rPr>
          <w:rFonts w:ascii="Times New Roman" w:eastAsia="Times New Roman" w:hAnsi="Times New Roman" w:cs="Times New Roman"/>
          <w:b/>
          <w:sz w:val="28"/>
          <w:szCs w:val="20"/>
          <w:lang w:eastAsia="ru-RU"/>
        </w:rPr>
      </w:pPr>
    </w:p>
    <w:p w:rsidR="000850B7" w:rsidRDefault="000850B7" w:rsidP="000850B7">
      <w:pPr>
        <w:keepNext/>
        <w:spacing w:before="120" w:after="0" w:line="240" w:lineRule="auto"/>
        <w:jc w:val="center"/>
        <w:outlineLvl w:val="4"/>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АДМИНИСТРАЦИЯ ЯШКИНСКОГО МУНИЦИПАЛЬНОГО ОКРУГА</w:t>
      </w:r>
    </w:p>
    <w:p w:rsidR="000850B7" w:rsidRDefault="000850B7" w:rsidP="000850B7">
      <w:pPr>
        <w:spacing w:after="0" w:line="240" w:lineRule="auto"/>
        <w:rPr>
          <w:rFonts w:ascii="Times New Roman" w:eastAsia="Times New Roman" w:hAnsi="Times New Roman" w:cs="Times New Roman"/>
          <w:sz w:val="20"/>
          <w:szCs w:val="20"/>
          <w:lang w:eastAsia="ru-RU"/>
        </w:rPr>
      </w:pPr>
    </w:p>
    <w:p w:rsidR="000850B7" w:rsidRDefault="000850B7" w:rsidP="000850B7">
      <w:pPr>
        <w:keepNext/>
        <w:spacing w:after="0" w:line="240" w:lineRule="auto"/>
        <w:jc w:val="center"/>
        <w:outlineLvl w:val="3"/>
        <w:rPr>
          <w:rFonts w:ascii="Times New Roman" w:eastAsia="Times New Roman" w:hAnsi="Times New Roman" w:cs="Times New Roman"/>
          <w:b/>
          <w:bCs/>
          <w:sz w:val="32"/>
          <w:szCs w:val="32"/>
          <w:lang w:val="x-none" w:eastAsia="x-none"/>
        </w:rPr>
      </w:pPr>
      <w:r>
        <w:rPr>
          <w:rFonts w:ascii="Times New Roman" w:eastAsia="Times New Roman" w:hAnsi="Times New Roman" w:cs="Times New Roman"/>
          <w:b/>
          <w:bCs/>
          <w:sz w:val="32"/>
          <w:szCs w:val="32"/>
          <w:lang w:val="x-none" w:eastAsia="x-none"/>
        </w:rPr>
        <w:t>ПОСТАНОВЛЕНИЕ</w:t>
      </w:r>
    </w:p>
    <w:p w:rsidR="000850B7" w:rsidRDefault="000850B7" w:rsidP="000850B7">
      <w:pPr>
        <w:spacing w:after="0" w:line="240" w:lineRule="auto"/>
        <w:rPr>
          <w:rFonts w:ascii="Times New Roman" w:eastAsia="Times New Roman" w:hAnsi="Times New Roman" w:cs="Times New Roman"/>
          <w:sz w:val="20"/>
          <w:szCs w:val="20"/>
          <w:lang w:eastAsia="ru-RU"/>
        </w:rPr>
      </w:pPr>
    </w:p>
    <w:p w:rsidR="000850B7" w:rsidRDefault="000850B7" w:rsidP="000850B7">
      <w:pPr>
        <w:spacing w:after="0" w:line="240" w:lineRule="auto"/>
        <w:rPr>
          <w:rFonts w:ascii="Times New Roman" w:eastAsia="Times New Roman" w:hAnsi="Times New Roman" w:cs="Times New Roman"/>
          <w:sz w:val="20"/>
          <w:szCs w:val="20"/>
          <w:lang w:eastAsia="ru-RU"/>
        </w:rPr>
      </w:pPr>
    </w:p>
    <w:p w:rsidR="000850B7" w:rsidRDefault="000850B7" w:rsidP="000850B7">
      <w:pPr>
        <w:tabs>
          <w:tab w:val="left" w:pos="1418"/>
        </w:tabs>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от «____» __________2021 № _____</w:t>
      </w:r>
    </w:p>
    <w:p w:rsidR="000850B7" w:rsidRDefault="000850B7" w:rsidP="000850B7">
      <w:pPr>
        <w:tabs>
          <w:tab w:val="left" w:pos="1418"/>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Яшкинский</w:t>
      </w:r>
      <w:proofErr w:type="spellEnd"/>
      <w:r>
        <w:rPr>
          <w:rFonts w:ascii="Times New Roman" w:eastAsia="Times New Roman" w:hAnsi="Times New Roman" w:cs="Times New Roman"/>
          <w:sz w:val="24"/>
          <w:szCs w:val="24"/>
          <w:lang w:eastAsia="ru-RU"/>
        </w:rPr>
        <w:t xml:space="preserve"> муниципальный округ</w:t>
      </w:r>
    </w:p>
    <w:p w:rsidR="000850B7" w:rsidRDefault="000850B7" w:rsidP="000850B7">
      <w:pPr>
        <w:spacing w:after="0" w:line="240" w:lineRule="auto"/>
        <w:rPr>
          <w:rFonts w:ascii="Times New Roman" w:eastAsia="Times New Roman" w:hAnsi="Times New Roman" w:cs="Times New Roman"/>
          <w:sz w:val="18"/>
          <w:szCs w:val="18"/>
          <w:lang w:eastAsia="ru-RU"/>
        </w:rPr>
      </w:pPr>
    </w:p>
    <w:p w:rsidR="000850B7" w:rsidRDefault="000850B7" w:rsidP="000850B7">
      <w:pPr>
        <w:spacing w:after="0" w:line="240" w:lineRule="auto"/>
        <w:rPr>
          <w:rFonts w:ascii="Times New Roman" w:eastAsia="Times New Roman" w:hAnsi="Times New Roman" w:cs="Times New Roman"/>
          <w:sz w:val="18"/>
          <w:szCs w:val="18"/>
          <w:lang w:eastAsia="ru-RU"/>
        </w:rPr>
      </w:pPr>
    </w:p>
    <w:p w:rsidR="000850B7" w:rsidRDefault="000850B7" w:rsidP="000850B7">
      <w:pPr>
        <w:spacing w:after="0" w:line="240" w:lineRule="auto"/>
        <w:rPr>
          <w:rFonts w:ascii="Times New Roman" w:eastAsia="Times New Roman" w:hAnsi="Times New Roman" w:cs="Times New Roman"/>
          <w:sz w:val="18"/>
          <w:szCs w:val="18"/>
          <w:lang w:eastAsia="ru-RU"/>
        </w:rPr>
      </w:pPr>
    </w:p>
    <w:p w:rsidR="000850B7" w:rsidRDefault="000850B7" w:rsidP="000850B7">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«Установление, изменение или отмена маршрутов регулярных перевозок пассажиров и багажа автомобильным транспортом и городским наземным электрическим транспортом»</w:t>
      </w:r>
    </w:p>
    <w:p w:rsidR="000850B7" w:rsidRDefault="000850B7" w:rsidP="000850B7">
      <w:pPr>
        <w:spacing w:after="0" w:line="240" w:lineRule="auto"/>
        <w:jc w:val="center"/>
        <w:rPr>
          <w:rFonts w:ascii="Times New Roman" w:eastAsia="Times New Roman" w:hAnsi="Times New Roman" w:cs="Times New Roman"/>
          <w:szCs w:val="20"/>
          <w:lang w:eastAsia="ru-RU"/>
        </w:rPr>
      </w:pPr>
    </w:p>
    <w:p w:rsidR="000850B7" w:rsidRDefault="000850B7" w:rsidP="000850B7">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13.07.2015 № 220-ФЗ "Об организации регулярных перевозок пассажиров и багажа автомобильным транспортом и городским Российской Федерации», руководствуясь Уставом </w:t>
      </w:r>
      <w:proofErr w:type="spellStart"/>
      <w:r>
        <w:rPr>
          <w:rFonts w:ascii="Times New Roman" w:eastAsia="Times New Roman" w:hAnsi="Times New Roman" w:cs="Times New Roman"/>
          <w:sz w:val="28"/>
          <w:szCs w:val="28"/>
          <w:lang w:eastAsia="ru-RU"/>
        </w:rPr>
        <w:t>Яшкинского</w:t>
      </w:r>
      <w:proofErr w:type="spellEnd"/>
      <w:r>
        <w:rPr>
          <w:rFonts w:ascii="Times New Roman" w:eastAsia="Times New Roman" w:hAnsi="Times New Roman" w:cs="Times New Roman"/>
          <w:sz w:val="28"/>
          <w:szCs w:val="28"/>
          <w:lang w:eastAsia="ru-RU"/>
        </w:rPr>
        <w:t xml:space="preserve"> муниципального округа, администрация </w:t>
      </w:r>
      <w:proofErr w:type="spellStart"/>
      <w:r>
        <w:rPr>
          <w:rFonts w:ascii="Times New Roman" w:eastAsia="Times New Roman" w:hAnsi="Times New Roman" w:cs="Times New Roman"/>
          <w:sz w:val="28"/>
          <w:szCs w:val="28"/>
          <w:lang w:eastAsia="ru-RU"/>
        </w:rPr>
        <w:t>Яшкинского</w:t>
      </w:r>
      <w:proofErr w:type="spellEnd"/>
      <w:r>
        <w:rPr>
          <w:rFonts w:ascii="Times New Roman" w:eastAsia="Times New Roman" w:hAnsi="Times New Roman" w:cs="Times New Roman"/>
          <w:sz w:val="28"/>
          <w:szCs w:val="28"/>
          <w:lang w:eastAsia="ru-RU"/>
        </w:rPr>
        <w:t xml:space="preserve"> муниципального округа постановляет:</w:t>
      </w:r>
      <w:proofErr w:type="gramEnd"/>
    </w:p>
    <w:p w:rsidR="000850B7" w:rsidRDefault="000850B7" w:rsidP="000850B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0850B7" w:rsidRDefault="000850B7" w:rsidP="000850B7">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 Утвердить административный регламент предоставление муниципальной услуги «Установление, изменение или отмена маршрутов регулярных перевозок пассажиров и багажа автомобильным транспортом и городским наземным электрическим транспортом» согласно приложению к настоящему постановлению.</w:t>
      </w:r>
    </w:p>
    <w:p w:rsidR="000850B7" w:rsidRDefault="000850B7" w:rsidP="000850B7">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2. </w:t>
      </w:r>
      <w:proofErr w:type="gramStart"/>
      <w:r>
        <w:rPr>
          <w:rFonts w:ascii="Times New Roman" w:eastAsia="Times New Roman" w:hAnsi="Times New Roman" w:cs="Times New Roman"/>
          <w:sz w:val="28"/>
          <w:szCs w:val="28"/>
          <w:lang w:eastAsia="ru-RU"/>
        </w:rPr>
        <w:t>Разместить</w:t>
      </w:r>
      <w:proofErr w:type="gramEnd"/>
      <w:r>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w:t>
      </w:r>
      <w:proofErr w:type="spellStart"/>
      <w:r>
        <w:rPr>
          <w:rFonts w:ascii="Times New Roman" w:eastAsia="Times New Roman" w:hAnsi="Times New Roman" w:cs="Times New Roman"/>
          <w:sz w:val="28"/>
          <w:szCs w:val="28"/>
          <w:lang w:eastAsia="ru-RU"/>
        </w:rPr>
        <w:t>Яшкинского</w:t>
      </w:r>
      <w:proofErr w:type="spellEnd"/>
      <w:r>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0850B7" w:rsidRDefault="000850B7" w:rsidP="000850B7">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3. Обнародовать данное постановление на стенде в здании администрации </w:t>
      </w:r>
      <w:proofErr w:type="spellStart"/>
      <w:r>
        <w:rPr>
          <w:rFonts w:ascii="Times New Roman" w:eastAsia="Times New Roman" w:hAnsi="Times New Roman" w:cs="Times New Roman"/>
          <w:sz w:val="28"/>
          <w:szCs w:val="28"/>
          <w:lang w:eastAsia="ru-RU"/>
        </w:rPr>
        <w:t>Яшкинского</w:t>
      </w:r>
      <w:proofErr w:type="spellEnd"/>
      <w:r>
        <w:rPr>
          <w:rFonts w:ascii="Times New Roman" w:eastAsia="Times New Roman" w:hAnsi="Times New Roman" w:cs="Times New Roman"/>
          <w:sz w:val="28"/>
          <w:szCs w:val="28"/>
          <w:lang w:eastAsia="ru-RU"/>
        </w:rPr>
        <w:t xml:space="preserve"> муниципального округа.</w:t>
      </w:r>
    </w:p>
    <w:p w:rsidR="000850B7" w:rsidRDefault="000850B7" w:rsidP="000850B7">
      <w:pPr>
        <w:keepNext/>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постановления возложить на первого заместителя главы </w:t>
      </w:r>
      <w:proofErr w:type="spellStart"/>
      <w:r>
        <w:rPr>
          <w:rFonts w:ascii="Times New Roman" w:eastAsia="Times New Roman" w:hAnsi="Times New Roman" w:cs="Times New Roman"/>
          <w:sz w:val="28"/>
          <w:szCs w:val="28"/>
          <w:lang w:eastAsia="ru-RU"/>
        </w:rPr>
        <w:t>Яшкинского</w:t>
      </w:r>
      <w:proofErr w:type="spellEnd"/>
      <w:r>
        <w:rPr>
          <w:rFonts w:ascii="Times New Roman" w:eastAsia="Times New Roman" w:hAnsi="Times New Roman" w:cs="Times New Roman"/>
          <w:sz w:val="28"/>
          <w:szCs w:val="28"/>
          <w:lang w:eastAsia="ru-RU"/>
        </w:rPr>
        <w:t xml:space="preserve"> муниципального округа А.А. Юрманова. </w:t>
      </w:r>
    </w:p>
    <w:p w:rsidR="000850B7" w:rsidRDefault="000850B7" w:rsidP="000850B7">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4"/>
          <w:lang w:eastAsia="ru-RU"/>
        </w:rPr>
        <w:t xml:space="preserve"> Настоящее постановление вступает в силу после его официального обнародования.</w:t>
      </w:r>
    </w:p>
    <w:p w:rsidR="000850B7" w:rsidRDefault="000850B7" w:rsidP="000850B7">
      <w:pPr>
        <w:spacing w:after="0" w:line="240" w:lineRule="auto"/>
        <w:ind w:firstLine="720"/>
        <w:jc w:val="both"/>
        <w:rPr>
          <w:rFonts w:ascii="Times New Roman" w:eastAsia="Times New Roman" w:hAnsi="Times New Roman" w:cs="Times New Roman"/>
          <w:sz w:val="28"/>
          <w:szCs w:val="24"/>
          <w:lang w:eastAsia="ru-RU"/>
        </w:rPr>
      </w:pPr>
    </w:p>
    <w:p w:rsidR="000850B7" w:rsidRDefault="000850B7" w:rsidP="000850B7">
      <w:pPr>
        <w:spacing w:after="0" w:line="240" w:lineRule="auto"/>
        <w:ind w:firstLine="720"/>
        <w:jc w:val="both"/>
        <w:rPr>
          <w:rFonts w:ascii="Times New Roman" w:eastAsia="Times New Roman" w:hAnsi="Times New Roman" w:cs="Times New Roman"/>
          <w:sz w:val="28"/>
          <w:szCs w:val="28"/>
          <w:lang w:eastAsia="ru-RU"/>
        </w:rPr>
      </w:pPr>
    </w:p>
    <w:p w:rsidR="000850B7" w:rsidRDefault="000850B7" w:rsidP="000850B7">
      <w:pPr>
        <w:spacing w:after="0" w:line="240" w:lineRule="auto"/>
        <w:ind w:firstLine="720"/>
        <w:jc w:val="both"/>
        <w:rPr>
          <w:rFonts w:ascii="TimesET" w:eastAsia="Times New Roman" w:hAnsi="TimesET" w:cs="Times New Roman"/>
          <w:sz w:val="28"/>
          <w:szCs w:val="28"/>
          <w:lang w:eastAsia="x-none"/>
        </w:rPr>
      </w:pPr>
      <w:r>
        <w:rPr>
          <w:rFonts w:ascii="TimesET" w:eastAsia="Times New Roman" w:hAnsi="TimesET" w:cs="Times New Roman"/>
          <w:sz w:val="28"/>
          <w:szCs w:val="28"/>
          <w:lang w:eastAsia="x-none"/>
        </w:rPr>
        <w:t>Г</w:t>
      </w:r>
      <w:r>
        <w:rPr>
          <w:rFonts w:ascii="TimesET" w:eastAsia="Times New Roman" w:hAnsi="TimesET" w:cs="Times New Roman"/>
          <w:sz w:val="28"/>
          <w:szCs w:val="28"/>
          <w:lang w:val="x-none" w:eastAsia="x-none"/>
        </w:rPr>
        <w:t>лав</w:t>
      </w:r>
      <w:r>
        <w:rPr>
          <w:rFonts w:ascii="TimesET" w:eastAsia="Times New Roman" w:hAnsi="TimesET" w:cs="Times New Roman"/>
          <w:sz w:val="28"/>
          <w:szCs w:val="28"/>
          <w:lang w:eastAsia="x-none"/>
        </w:rPr>
        <w:t>а</w:t>
      </w:r>
      <w:r>
        <w:rPr>
          <w:rFonts w:ascii="TimesET" w:eastAsia="Times New Roman" w:hAnsi="TimesET" w:cs="Times New Roman"/>
          <w:sz w:val="28"/>
          <w:szCs w:val="28"/>
          <w:lang w:val="x-none" w:eastAsia="x-none"/>
        </w:rPr>
        <w:t xml:space="preserve"> </w:t>
      </w:r>
      <w:proofErr w:type="spellStart"/>
      <w:r>
        <w:rPr>
          <w:rFonts w:ascii="TimesET" w:eastAsia="Times New Roman" w:hAnsi="TimesET" w:cs="Times New Roman"/>
          <w:sz w:val="28"/>
          <w:szCs w:val="28"/>
          <w:lang w:val="x-none" w:eastAsia="x-none"/>
        </w:rPr>
        <w:t>Яшкинского</w:t>
      </w:r>
      <w:proofErr w:type="spellEnd"/>
      <w:r>
        <w:rPr>
          <w:rFonts w:ascii="TimesET" w:eastAsia="Times New Roman" w:hAnsi="TimesET" w:cs="Times New Roman"/>
          <w:sz w:val="28"/>
          <w:szCs w:val="28"/>
          <w:lang w:val="x-none" w:eastAsia="x-none"/>
        </w:rPr>
        <w:t xml:space="preserve"> </w:t>
      </w:r>
    </w:p>
    <w:p w:rsidR="000850B7" w:rsidRDefault="000850B7" w:rsidP="000850B7">
      <w:pPr>
        <w:spacing w:after="0" w:line="240" w:lineRule="auto"/>
        <w:ind w:firstLine="720"/>
        <w:jc w:val="both"/>
        <w:rPr>
          <w:rFonts w:ascii="TimesET" w:eastAsia="Times New Roman" w:hAnsi="TimesET" w:cs="Times New Roman"/>
          <w:sz w:val="28"/>
          <w:szCs w:val="28"/>
          <w:lang w:eastAsia="x-none"/>
        </w:rPr>
      </w:pPr>
      <w:r>
        <w:rPr>
          <w:rFonts w:ascii="TimesET" w:eastAsia="Times New Roman" w:hAnsi="TimesET" w:cs="Times New Roman"/>
          <w:sz w:val="28"/>
          <w:szCs w:val="28"/>
          <w:lang w:val="x-none" w:eastAsia="x-none"/>
        </w:rPr>
        <w:lastRenderedPageBreak/>
        <w:t xml:space="preserve">муниципального </w:t>
      </w:r>
      <w:r>
        <w:rPr>
          <w:rFonts w:ascii="TimesET" w:eastAsia="Times New Roman" w:hAnsi="TimesET" w:cs="Times New Roman"/>
          <w:sz w:val="28"/>
          <w:szCs w:val="28"/>
          <w:lang w:eastAsia="x-none"/>
        </w:rPr>
        <w:t xml:space="preserve">округа      </w:t>
      </w:r>
      <w:r>
        <w:rPr>
          <w:rFonts w:ascii="TimesET" w:eastAsia="Times New Roman" w:hAnsi="TimesET" w:cs="Times New Roman"/>
          <w:sz w:val="28"/>
          <w:szCs w:val="28"/>
          <w:lang w:val="x-none" w:eastAsia="x-none"/>
        </w:rPr>
        <w:t xml:space="preserve">                </w:t>
      </w:r>
      <w:r>
        <w:rPr>
          <w:rFonts w:ascii="TimesET" w:eastAsia="Times New Roman" w:hAnsi="TimesET" w:cs="Times New Roman"/>
          <w:sz w:val="28"/>
          <w:szCs w:val="28"/>
          <w:lang w:eastAsia="x-none"/>
        </w:rPr>
        <w:t xml:space="preserve">                   </w:t>
      </w:r>
      <w:r>
        <w:rPr>
          <w:rFonts w:ascii="TimesET" w:eastAsia="Times New Roman" w:hAnsi="TimesET" w:cs="Times New Roman"/>
          <w:sz w:val="28"/>
          <w:szCs w:val="28"/>
          <w:lang w:val="x-none" w:eastAsia="x-none"/>
        </w:rPr>
        <w:t xml:space="preserve">             </w:t>
      </w:r>
      <w:r>
        <w:rPr>
          <w:rFonts w:ascii="TimesET" w:eastAsia="Times New Roman" w:hAnsi="TimesET" w:cs="Times New Roman"/>
          <w:sz w:val="28"/>
          <w:szCs w:val="28"/>
          <w:lang w:eastAsia="x-none"/>
        </w:rPr>
        <w:t xml:space="preserve">  </w:t>
      </w:r>
      <w:r>
        <w:rPr>
          <w:rFonts w:ascii="TimesET" w:eastAsia="Times New Roman" w:hAnsi="TimesET" w:cs="Times New Roman"/>
          <w:sz w:val="28"/>
          <w:szCs w:val="28"/>
          <w:lang w:val="x-none" w:eastAsia="x-none"/>
        </w:rPr>
        <w:t xml:space="preserve">   </w:t>
      </w:r>
      <w:r>
        <w:rPr>
          <w:rFonts w:ascii="TimesET" w:eastAsia="Times New Roman" w:hAnsi="TimesET" w:cs="Times New Roman"/>
          <w:sz w:val="28"/>
          <w:szCs w:val="28"/>
          <w:lang w:eastAsia="x-none"/>
        </w:rPr>
        <w:t>Е.М. Курапов</w:t>
      </w:r>
    </w:p>
    <w:p w:rsidR="000850B7" w:rsidRDefault="000850B7" w:rsidP="000850B7">
      <w:pPr>
        <w:pStyle w:val="ConsPlusNormal0"/>
        <w:ind w:left="-284" w:firstLine="568"/>
        <w:jc w:val="right"/>
        <w:outlineLvl w:val="0"/>
        <w:rPr>
          <w:rFonts w:ascii="Times New Roman" w:hAnsi="Times New Roman" w:cs="Times New Roman"/>
          <w:sz w:val="28"/>
          <w:szCs w:val="28"/>
        </w:rPr>
      </w:pPr>
    </w:p>
    <w:p w:rsidR="000850B7" w:rsidRDefault="000850B7" w:rsidP="000850B7">
      <w:pPr>
        <w:pStyle w:val="ConsPlusNormal0"/>
        <w:ind w:left="-284" w:firstLine="568"/>
        <w:jc w:val="right"/>
        <w:outlineLvl w:val="0"/>
        <w:rPr>
          <w:rFonts w:ascii="Times New Roman" w:hAnsi="Times New Roman" w:cs="Times New Roman"/>
          <w:sz w:val="28"/>
          <w:szCs w:val="28"/>
        </w:rPr>
      </w:pPr>
    </w:p>
    <w:p w:rsidR="000850B7" w:rsidRDefault="000850B7" w:rsidP="000850B7">
      <w:pPr>
        <w:pStyle w:val="ConsPlusNormal0"/>
        <w:ind w:left="-284" w:firstLine="568"/>
        <w:jc w:val="right"/>
        <w:outlineLvl w:val="0"/>
        <w:rPr>
          <w:rFonts w:ascii="Times New Roman" w:hAnsi="Times New Roman" w:cs="Times New Roman"/>
          <w:sz w:val="28"/>
          <w:szCs w:val="28"/>
        </w:rPr>
      </w:pPr>
    </w:p>
    <w:p w:rsidR="000850B7" w:rsidRDefault="000850B7" w:rsidP="000850B7">
      <w:pPr>
        <w:pStyle w:val="ConsPlusNormal0"/>
        <w:ind w:left="-284" w:firstLine="568"/>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0850B7" w:rsidRDefault="000850B7" w:rsidP="000850B7">
      <w:pPr>
        <w:pStyle w:val="ConsPlusNormal0"/>
        <w:ind w:left="-284" w:firstLine="568"/>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0850B7" w:rsidRDefault="000850B7" w:rsidP="000850B7">
      <w:pPr>
        <w:pStyle w:val="ConsPlusNormal0"/>
        <w:ind w:left="-284" w:firstLine="568"/>
        <w:jc w:val="right"/>
        <w:rPr>
          <w:rFonts w:ascii="Times New Roman" w:hAnsi="Times New Roman" w:cs="Times New Roman"/>
          <w:sz w:val="28"/>
          <w:szCs w:val="28"/>
        </w:rPr>
      </w:pPr>
      <w:proofErr w:type="spellStart"/>
      <w:r>
        <w:rPr>
          <w:rFonts w:ascii="Times New Roman" w:hAnsi="Times New Roman" w:cs="Times New Roman"/>
          <w:sz w:val="28"/>
          <w:szCs w:val="28"/>
        </w:rPr>
        <w:t>Яшкинского</w:t>
      </w:r>
      <w:proofErr w:type="spellEnd"/>
      <w:r>
        <w:rPr>
          <w:rFonts w:ascii="Times New Roman" w:hAnsi="Times New Roman" w:cs="Times New Roman"/>
          <w:sz w:val="28"/>
          <w:szCs w:val="28"/>
        </w:rPr>
        <w:t xml:space="preserve"> муниципального округа</w:t>
      </w:r>
    </w:p>
    <w:p w:rsidR="000850B7" w:rsidRDefault="000850B7" w:rsidP="000850B7">
      <w:pPr>
        <w:pStyle w:val="ConsPlusNormal0"/>
        <w:ind w:left="-284" w:firstLine="568"/>
        <w:jc w:val="right"/>
        <w:rPr>
          <w:rFonts w:ascii="Times New Roman" w:hAnsi="Times New Roman" w:cs="Times New Roman"/>
          <w:sz w:val="28"/>
          <w:szCs w:val="28"/>
        </w:rPr>
      </w:pPr>
      <w:r>
        <w:rPr>
          <w:rFonts w:ascii="Times New Roman" w:hAnsi="Times New Roman" w:cs="Times New Roman"/>
          <w:sz w:val="28"/>
          <w:szCs w:val="28"/>
        </w:rPr>
        <w:t xml:space="preserve">от «__» _________2021 г. №____   </w:t>
      </w:r>
    </w:p>
    <w:p w:rsidR="000850B7" w:rsidRDefault="000850B7" w:rsidP="000850B7">
      <w:pPr>
        <w:pStyle w:val="ConsPlusTitle"/>
        <w:jc w:val="center"/>
        <w:rPr>
          <w:rFonts w:ascii="Times New Roman" w:hAnsi="Times New Roman" w:cs="Times New Roman"/>
          <w:sz w:val="28"/>
          <w:szCs w:val="28"/>
        </w:rPr>
      </w:pPr>
    </w:p>
    <w:p w:rsidR="000850B7" w:rsidRDefault="000850B7" w:rsidP="000850B7">
      <w:pPr>
        <w:pStyle w:val="ConsPlusTitle"/>
        <w:jc w:val="center"/>
        <w:rPr>
          <w:rFonts w:ascii="Times New Roman" w:hAnsi="Times New Roman" w:cs="Times New Roman"/>
          <w:sz w:val="28"/>
          <w:szCs w:val="28"/>
        </w:rPr>
      </w:pPr>
    </w:p>
    <w:p w:rsidR="000850B7" w:rsidRDefault="000850B7" w:rsidP="000850B7">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0850B7" w:rsidRDefault="000850B7" w:rsidP="000850B7">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«Согласование создания места (площадки) накопления твердых коммунальных отходов»</w:t>
      </w:r>
    </w:p>
    <w:p w:rsidR="000850B7" w:rsidRDefault="000850B7" w:rsidP="000850B7">
      <w:pPr>
        <w:pStyle w:val="ConsPlusNormal0"/>
        <w:jc w:val="both"/>
        <w:rPr>
          <w:rFonts w:ascii="Times New Roman" w:hAnsi="Times New Roman" w:cs="Times New Roman"/>
          <w:sz w:val="28"/>
          <w:szCs w:val="28"/>
        </w:rPr>
      </w:pPr>
    </w:p>
    <w:p w:rsidR="000850B7" w:rsidRDefault="000850B7" w:rsidP="000850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0850B7" w:rsidRDefault="000850B7" w:rsidP="000850B7">
      <w:pPr>
        <w:pStyle w:val="ConsPlusNormal0"/>
        <w:jc w:val="both"/>
        <w:rPr>
          <w:rFonts w:ascii="Times New Roman" w:hAnsi="Times New Roman" w:cs="Times New Roman"/>
          <w:sz w:val="28"/>
          <w:szCs w:val="28"/>
        </w:rPr>
      </w:pPr>
    </w:p>
    <w:p w:rsidR="000850B7" w:rsidRDefault="000850B7" w:rsidP="000850B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 Предмет регулирования административного регламента.</w:t>
      </w:r>
    </w:p>
    <w:p w:rsidR="000850B7" w:rsidRDefault="000850B7" w:rsidP="000850B7">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предоставления муниципальной услуги «Установление, изменение или отмена маршрутов регулярных перевозок пассажиров и багажа автомобильным транспортом и городским наземным электрическим транспортом» (далее по тексту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административных процедур (действий) администрации </w:t>
      </w:r>
      <w:proofErr w:type="spellStart"/>
      <w:r>
        <w:rPr>
          <w:rFonts w:ascii="Times New Roman" w:hAnsi="Times New Roman" w:cs="Times New Roman"/>
          <w:sz w:val="28"/>
          <w:szCs w:val="28"/>
        </w:rPr>
        <w:t>Яшкинского</w:t>
      </w:r>
      <w:proofErr w:type="spellEnd"/>
      <w:r>
        <w:rPr>
          <w:rFonts w:ascii="Times New Roman" w:hAnsi="Times New Roman" w:cs="Times New Roman"/>
          <w:sz w:val="28"/>
          <w:szCs w:val="28"/>
        </w:rPr>
        <w:t xml:space="preserve"> муниципального округа в лице управления жилищно-коммунального хозяйства, транспорта и связи администрации </w:t>
      </w:r>
      <w:proofErr w:type="spellStart"/>
      <w:r>
        <w:rPr>
          <w:rFonts w:ascii="Times New Roman" w:hAnsi="Times New Roman" w:cs="Times New Roman"/>
          <w:sz w:val="28"/>
          <w:szCs w:val="28"/>
        </w:rPr>
        <w:t>Яшкинского</w:t>
      </w:r>
      <w:proofErr w:type="spellEnd"/>
      <w:r>
        <w:rPr>
          <w:rFonts w:ascii="Times New Roman" w:hAnsi="Times New Roman" w:cs="Times New Roman"/>
          <w:sz w:val="28"/>
          <w:szCs w:val="28"/>
        </w:rPr>
        <w:t xml:space="preserve"> муниципального округа</w:t>
      </w:r>
      <w:proofErr w:type="gramEnd"/>
      <w:r>
        <w:rPr>
          <w:rFonts w:ascii="Times New Roman" w:hAnsi="Times New Roman" w:cs="Times New Roman"/>
          <w:sz w:val="28"/>
          <w:szCs w:val="28"/>
        </w:rPr>
        <w:t xml:space="preserve"> (далее - уполномоченный орган) при предоставлении муниципальной услуги.</w:t>
      </w:r>
    </w:p>
    <w:p w:rsidR="000850B7" w:rsidRDefault="000850B7" w:rsidP="000850B7">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1.2. Круг заявителей.</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 xml:space="preserve">Заявителями являются </w:t>
      </w:r>
      <w:r>
        <w:rPr>
          <w:sz w:val="28"/>
          <w:szCs w:val="28"/>
        </w:rPr>
        <w:t xml:space="preserve">юридические и физические лица, в том числе индивидуальные предприниматели либо уполномоченный участник договора простого товарищества, инициирующие установление, изменение, отмену муниципальных маршрутов регулярных перевозок </w:t>
      </w:r>
      <w:r>
        <w:rPr>
          <w:color w:val="000000" w:themeColor="text1"/>
          <w:sz w:val="28"/>
          <w:szCs w:val="28"/>
        </w:rPr>
        <w:t>(далее - заявитель).</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1.3. Требования к порядку информирования о предоставлении муниципальной услуги.</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xml:space="preserve">- путем размещения в </w:t>
      </w:r>
      <w:r>
        <w:rPr>
          <w:rFonts w:eastAsiaTheme="minorHAnsi"/>
          <w:sz w:val="28"/>
          <w:szCs w:val="28"/>
        </w:rPr>
        <w:t xml:space="preserve">федеральной государственной информационной системе «Единый портал государственных и муниципальных услуг </w:t>
      </w:r>
      <w:r>
        <w:rPr>
          <w:rFonts w:eastAsiaTheme="minorHAnsi"/>
          <w:sz w:val="28"/>
          <w:szCs w:val="28"/>
        </w:rPr>
        <w:lastRenderedPageBreak/>
        <w:t xml:space="preserve">(функций)» (далее – ЕПГУ), информационной системе Кемеровской области </w:t>
      </w:r>
      <w:r>
        <w:rPr>
          <w:rStyle w:val="tw-cell-content"/>
          <w:iCs/>
          <w:sz w:val="28"/>
          <w:szCs w:val="28"/>
        </w:rPr>
        <w:t>для предоставления государственных и муниципальных услуг (функций)</w:t>
      </w:r>
      <w:r>
        <w:rPr>
          <w:rFonts w:eastAsiaTheme="minorHAnsi"/>
          <w:sz w:val="28"/>
          <w:szCs w:val="28"/>
        </w:rPr>
        <w:t xml:space="preserve"> (далее – РПГУ)</w:t>
      </w:r>
      <w:r>
        <w:rPr>
          <w:sz w:val="28"/>
          <w:szCs w:val="28"/>
        </w:rPr>
        <w:t>;</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путем публикации информационных материалов в средствах массовой информации;</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посредством ответов на письменные обращения;</w:t>
      </w:r>
    </w:p>
    <w:p w:rsidR="000850B7" w:rsidRDefault="000850B7" w:rsidP="000850B7">
      <w:pPr>
        <w:pStyle w:val="41"/>
        <w:shd w:val="clear" w:color="auto" w:fill="auto"/>
        <w:spacing w:after="0" w:line="240" w:lineRule="auto"/>
        <w:ind w:left="23" w:right="20" w:firstLine="544"/>
        <w:jc w:val="both"/>
        <w:rPr>
          <w:sz w:val="28"/>
          <w:szCs w:val="28"/>
        </w:rPr>
      </w:pPr>
      <w:proofErr w:type="gramStart"/>
      <w:r>
        <w:rPr>
          <w:sz w:val="28"/>
          <w:szCs w:val="28"/>
        </w:rPr>
        <w:t xml:space="preserve">- </w:t>
      </w:r>
      <w:r>
        <w:rPr>
          <w:rFonts w:eastAsia="Calibri"/>
          <w:sz w:val="28"/>
          <w:szCs w:val="28"/>
        </w:rPr>
        <w:t xml:space="preserve">сотрудником отдела «Мои Документы» </w:t>
      </w:r>
      <w:r>
        <w:rPr>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850B7" w:rsidRDefault="000850B7" w:rsidP="000850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0850B7" w:rsidRDefault="000850B7" w:rsidP="000850B7">
      <w:pPr>
        <w:spacing w:after="0" w:line="240" w:lineRule="auto"/>
        <w:ind w:right="-1"/>
        <w:jc w:val="center"/>
        <w:rPr>
          <w:rFonts w:ascii="Times New Roman" w:hAnsi="Times New Roman" w:cs="Times New Roman"/>
          <w:color w:val="000000" w:themeColor="text1"/>
          <w:sz w:val="28"/>
          <w:szCs w:val="28"/>
        </w:rPr>
      </w:pPr>
    </w:p>
    <w:p w:rsidR="000850B7" w:rsidRDefault="000850B7" w:rsidP="000850B7">
      <w:pPr>
        <w:spacing w:after="0" w:line="240" w:lineRule="auto"/>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Стандарт предоставления муниципальной услуги</w:t>
      </w:r>
    </w:p>
    <w:p w:rsidR="000850B7" w:rsidRDefault="000850B7" w:rsidP="000850B7">
      <w:pPr>
        <w:spacing w:after="0" w:line="240" w:lineRule="auto"/>
        <w:ind w:right="-1"/>
        <w:jc w:val="center"/>
        <w:rPr>
          <w:rFonts w:ascii="Times New Roman" w:hAnsi="Times New Roman" w:cs="Times New Roman"/>
          <w:color w:val="000000" w:themeColor="text1"/>
          <w:sz w:val="28"/>
          <w:szCs w:val="28"/>
        </w:rPr>
      </w:pP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2.1. Наименование муниципальной услуги.</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Муниципальная услуга «Установление, изменение или отмена маршрутов регулярных перевозок пассажиров и багажа автомобильным транспортом и городским наземным электрическим транспортом» (далее – муниципальная услуга).</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2.2. Муниципальная услуга предоставляется уполномоченным органом.</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МФЦ участвует в предоставлении муниципальной услуги в части:</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информирования о порядке предоставления муниципальной услуги;</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приема заявлений и документов, необходимых для предоставления муниципальной услуги;</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sz w:val="28"/>
          <w:szCs w:val="28"/>
        </w:rPr>
        <w:t>- выдачи результата предоставления муниципальной услуги.</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 xml:space="preserve">2.3. Результат предоставления муниципальной услуги: </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 установление, изменение или отмена маршрутов регулярных перевозок пассажиров и багажа автомобильным транспортом и городским наземным электрическим транспортом.</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-отказ в предоставлении муниципальной услуги.</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2.4. Срок предоставления муниципальной услуги:</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 xml:space="preserve">2.4.1. Общий срок предоставления муниципальной услуги по поступившему и зарегистрированному заявлению об установлении или </w:t>
      </w:r>
      <w:r>
        <w:rPr>
          <w:color w:val="000000" w:themeColor="text1"/>
          <w:sz w:val="28"/>
          <w:szCs w:val="28"/>
        </w:rPr>
        <w:lastRenderedPageBreak/>
        <w:t>изменении маршрута регулярных перевозок с прилагаемыми к нему документами составляет 48 дней, может быть продлен до 63 дней:</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proofErr w:type="gramStart"/>
      <w:r>
        <w:rPr>
          <w:color w:val="000000" w:themeColor="text1"/>
          <w:sz w:val="28"/>
          <w:szCs w:val="28"/>
        </w:rPr>
        <w:t>1) в течение 3 дней со дня регистрации заявления об установлении или изменении маршрута регулярных перевозок и прилагаемых к нему документов принимает решение о приеме указанного заявления и прилагаемых к нему документов, либо в случае их несоответствия, решение о возврате указанного заявления и прилагаемых к нему документов с мотивированным обоснованием причин возврата;</w:t>
      </w:r>
      <w:proofErr w:type="gramEnd"/>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2) в срок, не превышающий 45 дней со дня приема заявления об установлении или изменении маршрута регулярных перевозок, по результатам рассмотрения указанного заявления, принимает решение об установлении или изменении маршрута регулярных перевозок либо об отказе в установлении или изменении данного маршрута.</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Срок рассмотрения заявления об установлении маршрута регулярных перевозок может быть продлен до 60 дней.</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hyperlink r:id="rId6" w:history="1">
        <w:r>
          <w:rPr>
            <w:rStyle w:val="a3"/>
            <w:rFonts w:eastAsiaTheme="majorEastAsia"/>
            <w:color w:val="000000" w:themeColor="text1"/>
          </w:rPr>
          <w:t>3</w:t>
        </w:r>
      </w:hyperlink>
      <w:r>
        <w:rPr>
          <w:color w:val="000000" w:themeColor="text1"/>
          <w:sz w:val="28"/>
          <w:szCs w:val="28"/>
        </w:rPr>
        <w:t xml:space="preserve">) о принятом </w:t>
      </w:r>
      <w:proofErr w:type="gramStart"/>
      <w:r>
        <w:rPr>
          <w:color w:val="000000" w:themeColor="text1"/>
          <w:sz w:val="28"/>
          <w:szCs w:val="28"/>
        </w:rPr>
        <w:t>решении</w:t>
      </w:r>
      <w:proofErr w:type="gramEnd"/>
      <w:r>
        <w:rPr>
          <w:color w:val="000000" w:themeColor="text1"/>
          <w:sz w:val="28"/>
          <w:szCs w:val="28"/>
        </w:rPr>
        <w:t xml:space="preserve"> об установлении или изменении маршрута регулярных перевозок либо об отказе в установлении или изменении данного маршрута в течение 3 дней со дня принятия указанного решения </w:t>
      </w:r>
      <w:r>
        <w:rPr>
          <w:sz w:val="28"/>
          <w:szCs w:val="28"/>
        </w:rPr>
        <w:t>уполномоченный орган</w:t>
      </w:r>
      <w:r>
        <w:rPr>
          <w:color w:val="000000" w:themeColor="text1"/>
          <w:sz w:val="28"/>
          <w:szCs w:val="28"/>
        </w:rPr>
        <w:t xml:space="preserve"> администрации информирует в письменной форме заявителя.</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В письме с информацией об отказе в установлении или изменении маршрута регулярных перевозок указывается мотивированное обоснование причин отказа.</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 xml:space="preserve">2.4.2. Информацию о принятом </w:t>
      </w:r>
      <w:proofErr w:type="gramStart"/>
      <w:r>
        <w:rPr>
          <w:color w:val="000000" w:themeColor="text1"/>
          <w:sz w:val="28"/>
          <w:szCs w:val="28"/>
        </w:rPr>
        <w:t>решении</w:t>
      </w:r>
      <w:proofErr w:type="gramEnd"/>
      <w:r>
        <w:rPr>
          <w:color w:val="000000" w:themeColor="text1"/>
          <w:sz w:val="28"/>
          <w:szCs w:val="28"/>
        </w:rPr>
        <w:t xml:space="preserve"> об установлении или изменении маршрута регулярных перевозок либо об отказе в установлении или изменении данного маршрута </w:t>
      </w:r>
      <w:r>
        <w:rPr>
          <w:sz w:val="28"/>
          <w:szCs w:val="28"/>
        </w:rPr>
        <w:t>уполномоченный орган</w:t>
      </w:r>
      <w:r>
        <w:rPr>
          <w:color w:val="000000" w:themeColor="text1"/>
          <w:sz w:val="28"/>
          <w:szCs w:val="28"/>
        </w:rPr>
        <w:t xml:space="preserve"> администрации размещает на официальном сайте администрации в течение 3 дней со дня принятия этого решения.</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2.4.3. В случае принятия решения об установлении или изменении маршрута регулярных перевозок в течение 7 дней со дня принятия этого решения сведения об установлении или изменении данного маршрута вносятся в реестр маршрутов регулярных перевозок.</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2.4.4. В течение 7 дней со дня включения маршрута регулярных перевозок в реестр маршрутов регулярных перевозок заявителю, который обратился с заявлением об установлении маршрута регулярных перевозок, специалист уполномоченного органа выдает подписанные уполномоченным должностным лицом свидетельств и карт маршрутов.</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2.4.5. Общий срок предоставления муниципальной услуги по поступившему и зарегистрированному заявлению о прекращении действия свидетельства не более 90 дней:</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1) размещение специалистом уполномоченного органа на официальном сайте администрации информации о поступлении указанного заявления в течение 10 дней со дня его поступления;</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lastRenderedPageBreak/>
        <w:t xml:space="preserve">2) действие свидетельства прекращается по истечении 90 дней со дня поступления заявления о прекращении действия данного свидетельства в </w:t>
      </w:r>
      <w:r>
        <w:rPr>
          <w:sz w:val="28"/>
          <w:szCs w:val="28"/>
        </w:rPr>
        <w:t>уполномоченный орган</w:t>
      </w:r>
      <w:r>
        <w:rPr>
          <w:color w:val="000000" w:themeColor="text1"/>
          <w:sz w:val="28"/>
          <w:szCs w:val="28"/>
        </w:rPr>
        <w:t xml:space="preserve"> администрации;</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3) в течение 5 дней со дня прекращения действия свидетельства сведения о данном маршруте исключаются из реестра маршрутов регулярных перевозок. Маршрут регулярных перевозок считается отмененным со дня исключения сведений о данном маршруте из реестра маршрутов регулярных перевозок.</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2.4.6. В случае подачи заявления в форме электронного документа с использованием портала решение об установлении или изменении маршрута регулярных перевозок либо об отказе в установлении или изменении данного маршрута принимается в сроки, установленные настоящим административным регламентом.</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 xml:space="preserve">Для получения муниципальной услуги заявитель представляет в </w:t>
      </w:r>
      <w:r>
        <w:rPr>
          <w:sz w:val="28"/>
          <w:szCs w:val="28"/>
        </w:rPr>
        <w:t>уполномоченный орган</w:t>
      </w:r>
      <w:r>
        <w:rPr>
          <w:color w:val="000000" w:themeColor="text1"/>
          <w:sz w:val="28"/>
          <w:szCs w:val="28"/>
        </w:rPr>
        <w:t>:</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1) заявление по форме согласно приложениям №№ 1, 2 и 3 к настоящему административному регламенту;</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2) документ, подтверждающий полномочия представителя заявителя (в случае обращения представителя заявителя);</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3) копию договора простого товарищества в письменной форме (для участников договора простого товарищества);</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4) документ, подтверждающий полномочия представителя простого товарищества (в случае обращения представителя договора простого товарищества);</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5) схему движения транспортных средств на муниципальном маршруте в виде условного графического изображения с указанием промежуточных остановочных пунктов, начальных и конечных остановочных пунктов маршрута, а также наименований улиц и автомобильных дорог, по которым предполагается движение транспортных средств между остановочными пунктами (для установления или изменения муниципального маршрута);</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6) технико-экономическое обоснование целесообразности установления, изменения или отмены маршрута с регулируемыми тарифами (с учетом предполагаемого устойчивого пассажиропотока);</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lastRenderedPageBreak/>
        <w:t>7) в случае изменения протяженности маршрута акт замера протяженности планируемого к изменению маршрута с указанием промежуточных остановочных пунктов и расстояний между ними.</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 xml:space="preserve">8) в случае отмены маршрута </w:t>
      </w:r>
      <w:r>
        <w:rPr>
          <w:color w:val="000000"/>
          <w:sz w:val="28"/>
          <w:szCs w:val="28"/>
        </w:rPr>
        <w:t xml:space="preserve">акт обследования пассажиропотока на муниципальном маршруте, составленный в произвольной форме </w:t>
      </w:r>
      <w:r>
        <w:rPr>
          <w:color w:val="000000" w:themeColor="text1"/>
          <w:sz w:val="28"/>
          <w:szCs w:val="28"/>
        </w:rPr>
        <w:t>заявителем</w:t>
      </w:r>
      <w:r>
        <w:rPr>
          <w:color w:val="000000"/>
          <w:sz w:val="28"/>
          <w:szCs w:val="28"/>
        </w:rPr>
        <w:t xml:space="preserve"> либо лицом, проводившим обследование, а также при наличии информация, подтверждающая отсутствие потребности населения в регулярных перевозках по данному муниципальному маршруту</w:t>
      </w:r>
      <w:r>
        <w:rPr>
          <w:color w:val="000000" w:themeColor="text1"/>
          <w:sz w:val="28"/>
          <w:szCs w:val="28"/>
        </w:rPr>
        <w:t>.</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xml:space="preserve">Почтовым отправлением или в форме электронного документа, подписанного электронной подписью, через ЕПГУ, РПГУ (при наличии технической возможности), или подано заявителем через МФЦ. Заявителю предоставляется возможность получения бланка заявления в электронном виде с помощью ЕГПУ, РПГУ (в зависимости от выбора заявителя). </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Документы, необходимые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не предусмотрены.</w:t>
      </w:r>
    </w:p>
    <w:p w:rsidR="000850B7" w:rsidRDefault="000850B7" w:rsidP="000850B7">
      <w:pPr>
        <w:pStyle w:val="41"/>
        <w:spacing w:after="0" w:line="240" w:lineRule="auto"/>
        <w:ind w:left="23" w:right="20" w:firstLine="544"/>
        <w:jc w:val="both"/>
        <w:rPr>
          <w:sz w:val="28"/>
          <w:szCs w:val="28"/>
        </w:rPr>
      </w:pPr>
      <w:r>
        <w:rPr>
          <w:sz w:val="28"/>
          <w:szCs w:val="28"/>
        </w:rPr>
        <w:t>2.7. Уполномоченный орган не вправе требовать от заявителя или его представителя:</w:t>
      </w:r>
    </w:p>
    <w:p w:rsidR="000850B7" w:rsidRDefault="000850B7" w:rsidP="000850B7">
      <w:pPr>
        <w:pStyle w:val="41"/>
        <w:spacing w:after="0" w:line="240" w:lineRule="auto"/>
        <w:ind w:left="23" w:right="20" w:firstLine="544"/>
        <w:jc w:val="both"/>
        <w:rPr>
          <w:sz w:val="28"/>
          <w:szCs w:val="28"/>
        </w:rPr>
      </w:pPr>
      <w:r>
        <w:rPr>
          <w:sz w:val="28"/>
          <w:szCs w:val="28"/>
        </w:rP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50B7" w:rsidRDefault="000850B7" w:rsidP="000850B7">
      <w:pPr>
        <w:pStyle w:val="41"/>
        <w:spacing w:after="0" w:line="240" w:lineRule="auto"/>
        <w:ind w:left="23" w:right="20" w:firstLine="544"/>
        <w:jc w:val="both"/>
        <w:rPr>
          <w:sz w:val="28"/>
          <w:szCs w:val="28"/>
        </w:rPr>
      </w:pPr>
      <w:r>
        <w:rPr>
          <w:sz w:val="28"/>
          <w:szCs w:val="28"/>
        </w:rPr>
        <w:t xml:space="preserve">2.7.2. </w:t>
      </w:r>
      <w:proofErr w:type="gramStart"/>
      <w:r>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r>
        <w:rPr>
          <w:color w:val="000000" w:themeColor="text1"/>
          <w:sz w:val="28"/>
          <w:szCs w:val="28"/>
        </w:rPr>
        <w:t>частью</w:t>
      </w:r>
      <w:proofErr w:type="gramEnd"/>
      <w:r>
        <w:rPr>
          <w:color w:val="000000" w:themeColor="text1"/>
          <w:sz w:val="28"/>
          <w:szCs w:val="28"/>
        </w:rPr>
        <w:t xml:space="preserve"> 6 статьи 7</w:t>
      </w:r>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0850B7" w:rsidRDefault="000850B7" w:rsidP="000850B7">
      <w:pPr>
        <w:pStyle w:val="41"/>
        <w:spacing w:after="0" w:line="240" w:lineRule="auto"/>
        <w:ind w:left="23" w:right="20" w:firstLine="544"/>
        <w:jc w:val="both"/>
        <w:rPr>
          <w:sz w:val="28"/>
          <w:szCs w:val="28"/>
        </w:rPr>
      </w:pPr>
      <w:r>
        <w:rPr>
          <w:sz w:val="28"/>
          <w:szCs w:val="28"/>
        </w:rPr>
        <w:t xml:space="preserve">2.7.3. </w:t>
      </w:r>
      <w:proofErr w:type="gramStart"/>
      <w:r>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sz w:val="28"/>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0850B7" w:rsidRDefault="000850B7" w:rsidP="000850B7">
      <w:pPr>
        <w:pStyle w:val="41"/>
        <w:spacing w:after="0" w:line="240" w:lineRule="auto"/>
        <w:ind w:left="23" w:right="20" w:firstLine="544"/>
        <w:jc w:val="both"/>
        <w:rPr>
          <w:sz w:val="28"/>
          <w:szCs w:val="28"/>
        </w:rPr>
      </w:pPr>
      <w:r>
        <w:rPr>
          <w:sz w:val="28"/>
          <w:szCs w:val="28"/>
        </w:rPr>
        <w:t>2.7.4.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50B7" w:rsidRDefault="000850B7" w:rsidP="000850B7">
      <w:pPr>
        <w:pStyle w:val="41"/>
        <w:spacing w:after="0" w:line="240" w:lineRule="auto"/>
        <w:ind w:left="23" w:right="20" w:firstLine="544"/>
        <w:jc w:val="both"/>
        <w:rPr>
          <w:sz w:val="28"/>
          <w:szCs w:val="28"/>
        </w:rPr>
      </w:pPr>
      <w:proofErr w:type="gramStart"/>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0850B7" w:rsidRDefault="000850B7" w:rsidP="000850B7">
      <w:pPr>
        <w:pStyle w:val="41"/>
        <w:spacing w:after="0" w:line="240" w:lineRule="auto"/>
        <w:ind w:left="23" w:right="20" w:firstLine="544"/>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50B7" w:rsidRDefault="000850B7" w:rsidP="000850B7">
      <w:pPr>
        <w:pStyle w:val="41"/>
        <w:spacing w:after="0" w:line="240" w:lineRule="auto"/>
        <w:ind w:left="23" w:right="20" w:firstLine="544"/>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50B7" w:rsidRDefault="000850B7" w:rsidP="000850B7">
      <w:pPr>
        <w:pStyle w:val="41"/>
        <w:spacing w:after="0" w:line="240" w:lineRule="auto"/>
        <w:ind w:left="23" w:right="20" w:firstLine="544"/>
        <w:jc w:val="both"/>
        <w:rPr>
          <w:sz w:val="28"/>
          <w:szCs w:val="28"/>
        </w:rPr>
      </w:pPr>
      <w:proofErr w:type="gramStart"/>
      <w:r>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Pr>
          <w:sz w:val="28"/>
          <w:szCs w:val="28"/>
        </w:rPr>
        <w:t xml:space="preserve"> услуги, уведомляется заявитель, а также приносятся извинения </w:t>
      </w:r>
      <w:proofErr w:type="gramStart"/>
      <w:r>
        <w:rPr>
          <w:sz w:val="28"/>
          <w:szCs w:val="28"/>
        </w:rPr>
        <w:t>за</w:t>
      </w:r>
      <w:proofErr w:type="gramEnd"/>
      <w:r>
        <w:rPr>
          <w:sz w:val="28"/>
          <w:szCs w:val="28"/>
        </w:rPr>
        <w:t xml:space="preserve"> доставленные неудобств.</w:t>
      </w:r>
    </w:p>
    <w:p w:rsidR="000850B7" w:rsidRDefault="000850B7" w:rsidP="000850B7">
      <w:pPr>
        <w:pStyle w:val="41"/>
        <w:spacing w:after="0" w:line="240" w:lineRule="auto"/>
        <w:ind w:left="23" w:right="20" w:firstLine="544"/>
        <w:jc w:val="both"/>
        <w:rPr>
          <w:color w:val="000000" w:themeColor="text1"/>
          <w:sz w:val="28"/>
          <w:szCs w:val="28"/>
        </w:rPr>
      </w:pPr>
      <w:r>
        <w:rPr>
          <w:sz w:val="28"/>
          <w:szCs w:val="28"/>
        </w:rPr>
        <w:t xml:space="preserve">2.7.5. </w:t>
      </w:r>
      <w:proofErr w:type="gramStart"/>
      <w:r>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представления государственной или муниципальной услуги, и иных случаев, установленных федеральными законами».</w:t>
      </w:r>
      <w:proofErr w:type="gramEnd"/>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2.8. Исчерпывающий перечень оснований для отказа в приеме документов, необходимых для предоставления муниципальной услуги.</w:t>
      </w:r>
    </w:p>
    <w:p w:rsidR="000850B7" w:rsidRDefault="000850B7" w:rsidP="000850B7">
      <w:pPr>
        <w:pStyle w:val="41"/>
        <w:spacing w:after="0" w:line="240" w:lineRule="auto"/>
        <w:ind w:left="23" w:right="20" w:firstLine="544"/>
        <w:jc w:val="both"/>
        <w:rPr>
          <w:sz w:val="28"/>
          <w:szCs w:val="28"/>
        </w:rPr>
      </w:pPr>
      <w:r>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lastRenderedPageBreak/>
        <w:t>2.9.1. Основания для приостановления предоставления муниципальной услуги не предусмотрены.</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2.9.2. Исчерпывающий перечень оснований для отказа в предоставлении муниципальной услуги:</w:t>
      </w:r>
    </w:p>
    <w:p w:rsidR="000850B7" w:rsidRDefault="000850B7" w:rsidP="000850B7">
      <w:pPr>
        <w:pStyle w:val="41"/>
        <w:spacing w:after="0" w:line="240" w:lineRule="auto"/>
        <w:ind w:left="23" w:right="20" w:firstLine="544"/>
        <w:jc w:val="both"/>
        <w:rPr>
          <w:color w:val="000000"/>
          <w:sz w:val="28"/>
          <w:szCs w:val="28"/>
        </w:rPr>
      </w:pPr>
      <w:r>
        <w:rPr>
          <w:color w:val="000000" w:themeColor="text1"/>
          <w:sz w:val="28"/>
          <w:szCs w:val="28"/>
        </w:rPr>
        <w:t>1</w:t>
      </w:r>
      <w:r>
        <w:rPr>
          <w:color w:val="000000"/>
          <w:sz w:val="28"/>
          <w:szCs w:val="28"/>
        </w:rPr>
        <w:t>) в заявлении об установлении, изменении маршрута регулярных перевозок, изменении максимального количества транспортных средств на маршруте регулярных перевозок указаны недостоверные сведения, представлены нечитаемые документы, документы с исправлениями;</w:t>
      </w:r>
    </w:p>
    <w:p w:rsidR="000850B7" w:rsidRDefault="000850B7" w:rsidP="000850B7">
      <w:pPr>
        <w:pStyle w:val="41"/>
        <w:spacing w:after="0" w:line="240" w:lineRule="auto"/>
        <w:ind w:left="23" w:right="20" w:firstLine="544"/>
        <w:jc w:val="both"/>
        <w:rPr>
          <w:color w:val="000000"/>
          <w:sz w:val="28"/>
          <w:szCs w:val="28"/>
        </w:rPr>
      </w:pPr>
      <w:proofErr w:type="gramStart"/>
      <w:r>
        <w:rPr>
          <w:color w:val="000000" w:themeColor="text1"/>
          <w:sz w:val="28"/>
          <w:szCs w:val="28"/>
        </w:rPr>
        <w:t>2</w:t>
      </w:r>
      <w:r>
        <w:rPr>
          <w:color w:val="000000"/>
          <w:sz w:val="28"/>
          <w:szCs w:val="28"/>
        </w:rPr>
        <w:t>) данный маршрут регулярных перевозок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утверждёнными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0850B7" w:rsidRDefault="000850B7" w:rsidP="000850B7">
      <w:pPr>
        <w:pStyle w:val="41"/>
        <w:spacing w:after="0" w:line="240" w:lineRule="auto"/>
        <w:ind w:left="23" w:right="20" w:firstLine="544"/>
        <w:jc w:val="both"/>
        <w:rPr>
          <w:color w:val="000000"/>
          <w:sz w:val="28"/>
          <w:szCs w:val="28"/>
        </w:rPr>
      </w:pPr>
      <w:r>
        <w:rPr>
          <w:color w:val="000000" w:themeColor="text1"/>
          <w:sz w:val="28"/>
          <w:szCs w:val="28"/>
        </w:rPr>
        <w:t>3</w:t>
      </w:r>
      <w:r>
        <w:rPr>
          <w:color w:val="000000"/>
          <w:sz w:val="28"/>
          <w:szCs w:val="28"/>
        </w:rPr>
        <w:t>) техническое состояние улиц, автомобильных дорог, по которым проходит данный маршрут регулярных перевозок, и размещённых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0850B7" w:rsidRDefault="000850B7" w:rsidP="000850B7">
      <w:pPr>
        <w:pStyle w:val="41"/>
        <w:spacing w:after="0" w:line="240" w:lineRule="auto"/>
        <w:ind w:left="23" w:right="20" w:firstLine="544"/>
        <w:jc w:val="both"/>
        <w:rPr>
          <w:color w:val="000000"/>
          <w:sz w:val="28"/>
          <w:szCs w:val="28"/>
        </w:rPr>
      </w:pPr>
      <w:r>
        <w:rPr>
          <w:color w:val="000000"/>
          <w:sz w:val="28"/>
          <w:szCs w:val="28"/>
        </w:rPr>
        <w:t>4)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установленным законодательством требованиям;</w:t>
      </w:r>
    </w:p>
    <w:p w:rsidR="000850B7" w:rsidRDefault="000850B7" w:rsidP="000850B7">
      <w:pPr>
        <w:pStyle w:val="41"/>
        <w:spacing w:after="0" w:line="240" w:lineRule="auto"/>
        <w:ind w:left="23" w:right="20" w:firstLine="544"/>
        <w:jc w:val="both"/>
        <w:rPr>
          <w:color w:val="000000"/>
          <w:sz w:val="28"/>
          <w:szCs w:val="28"/>
        </w:rPr>
      </w:pPr>
      <w:r>
        <w:rPr>
          <w:color w:val="000000"/>
          <w:sz w:val="28"/>
          <w:szCs w:val="28"/>
        </w:rPr>
        <w:t>5) отсутствие устойчивого пассажиропотока и (или) потребности в пассажирских перевозках на предлагаемом к установлению маршруте регулярных перевозок;</w:t>
      </w:r>
    </w:p>
    <w:p w:rsidR="000850B7" w:rsidRDefault="000850B7" w:rsidP="000850B7">
      <w:pPr>
        <w:pStyle w:val="41"/>
        <w:spacing w:after="0" w:line="240" w:lineRule="auto"/>
        <w:ind w:left="23" w:right="20" w:firstLine="544"/>
        <w:jc w:val="both"/>
        <w:rPr>
          <w:color w:val="000000"/>
          <w:sz w:val="28"/>
          <w:szCs w:val="28"/>
        </w:rPr>
      </w:pPr>
      <w:r>
        <w:rPr>
          <w:color w:val="000000"/>
          <w:sz w:val="28"/>
          <w:szCs w:val="28"/>
        </w:rPr>
        <w:t>6)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w:t>
      </w:r>
    </w:p>
    <w:p w:rsidR="000850B7" w:rsidRDefault="000850B7" w:rsidP="000850B7">
      <w:pPr>
        <w:pStyle w:val="41"/>
        <w:spacing w:after="0" w:line="240" w:lineRule="auto"/>
        <w:ind w:left="23" w:right="20" w:firstLine="544"/>
        <w:jc w:val="both"/>
        <w:rPr>
          <w:color w:val="000000" w:themeColor="text1"/>
          <w:sz w:val="28"/>
          <w:szCs w:val="28"/>
        </w:rPr>
      </w:pPr>
      <w:r>
        <w:rPr>
          <w:color w:val="000000"/>
          <w:sz w:val="28"/>
          <w:szCs w:val="28"/>
        </w:rPr>
        <w:t>После устранения оснований</w:t>
      </w:r>
      <w:r>
        <w:rPr>
          <w:color w:val="000000" w:themeColor="text1"/>
          <w:sz w:val="28"/>
          <w:szCs w:val="28"/>
        </w:rPr>
        <w:t xml:space="preserve"> для отказа в предоставлении муниципальной услуги в случаях, предусмотренных пункта 2.9.2. настоящего административного регламента, заявитель вправе повторно обратиться за предоставлением муниципальной услуги.</w:t>
      </w:r>
    </w:p>
    <w:p w:rsidR="000850B7" w:rsidRDefault="000850B7" w:rsidP="000850B7">
      <w:pPr>
        <w:pStyle w:val="41"/>
        <w:spacing w:after="0" w:line="240" w:lineRule="auto"/>
        <w:ind w:left="23" w:right="20" w:firstLine="544"/>
        <w:jc w:val="both"/>
        <w:rPr>
          <w:sz w:val="28"/>
          <w:szCs w:val="28"/>
        </w:rPr>
      </w:pPr>
      <w:r>
        <w:rPr>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50B7" w:rsidRDefault="000850B7" w:rsidP="000850B7">
      <w:pPr>
        <w:pStyle w:val="41"/>
        <w:spacing w:after="0" w:line="240" w:lineRule="auto"/>
        <w:ind w:left="23" w:right="20" w:firstLine="544"/>
        <w:jc w:val="both"/>
        <w:rPr>
          <w:sz w:val="28"/>
          <w:szCs w:val="28"/>
        </w:rPr>
      </w:pPr>
      <w:r>
        <w:rPr>
          <w:sz w:val="28"/>
          <w:szCs w:val="28"/>
        </w:rPr>
        <w:t>Услуги, которые являются необходимыми и обязательными для предоставления муниципальной услуги, отсутствуют.</w:t>
      </w:r>
    </w:p>
    <w:p w:rsidR="000850B7" w:rsidRDefault="000850B7" w:rsidP="000850B7">
      <w:pPr>
        <w:pStyle w:val="41"/>
        <w:spacing w:after="0" w:line="240" w:lineRule="auto"/>
        <w:ind w:left="23" w:right="20" w:firstLine="544"/>
        <w:jc w:val="both"/>
        <w:rPr>
          <w:sz w:val="28"/>
          <w:szCs w:val="28"/>
        </w:rPr>
      </w:pPr>
      <w:r>
        <w:rPr>
          <w:sz w:val="28"/>
          <w:szCs w:val="28"/>
        </w:rPr>
        <w:lastRenderedPageBreak/>
        <w:t>2.11. Порядок, размер и основания взимания государственной пошлины или иной платы за предоставление муниципальной услуги.</w:t>
      </w:r>
    </w:p>
    <w:p w:rsidR="000850B7" w:rsidRDefault="000850B7" w:rsidP="000850B7">
      <w:pPr>
        <w:pStyle w:val="41"/>
        <w:spacing w:after="0" w:line="240" w:lineRule="auto"/>
        <w:ind w:left="23" w:right="20" w:firstLine="544"/>
        <w:jc w:val="both"/>
        <w:rPr>
          <w:sz w:val="28"/>
          <w:szCs w:val="28"/>
        </w:rPr>
      </w:pPr>
      <w:r>
        <w:rPr>
          <w:sz w:val="28"/>
          <w:szCs w:val="28"/>
        </w:rPr>
        <w:t>Предоставление муниципальной услуги осуществляется бесплатно.</w:t>
      </w:r>
    </w:p>
    <w:p w:rsidR="000850B7" w:rsidRDefault="000850B7" w:rsidP="000850B7">
      <w:pPr>
        <w:pStyle w:val="41"/>
        <w:spacing w:after="0" w:line="240" w:lineRule="auto"/>
        <w:ind w:left="23" w:right="20" w:firstLine="544"/>
        <w:jc w:val="both"/>
        <w:rPr>
          <w:sz w:val="28"/>
          <w:szCs w:val="28"/>
        </w:rPr>
      </w:pPr>
      <w:r>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850B7" w:rsidRDefault="000850B7" w:rsidP="000850B7">
      <w:pPr>
        <w:pStyle w:val="41"/>
        <w:spacing w:after="0" w:line="240" w:lineRule="auto"/>
        <w:ind w:left="23" w:right="20" w:firstLine="544"/>
        <w:jc w:val="both"/>
        <w:rPr>
          <w:sz w:val="28"/>
          <w:szCs w:val="28"/>
        </w:rPr>
      </w:pPr>
      <w:r>
        <w:rPr>
          <w:sz w:val="28"/>
          <w:szCs w:val="28"/>
        </w:rPr>
        <w:t>Услуги, которые являются необходимыми и обязательными для предоставления муниципальной услуги, отсутствуют.</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2.14. Срок регистрации заявления заявителя о предоставлении муниципальной услуги.</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Заявление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xml:space="preserve">2.15. </w:t>
      </w:r>
      <w:proofErr w:type="gramStart"/>
      <w:r>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850B7" w:rsidRDefault="000850B7" w:rsidP="000850B7">
      <w:pPr>
        <w:pStyle w:val="41"/>
        <w:shd w:val="clear" w:color="auto" w:fill="auto"/>
        <w:spacing w:after="0" w:line="240" w:lineRule="auto"/>
        <w:ind w:left="23" w:right="20" w:firstLine="544"/>
        <w:jc w:val="both"/>
        <w:rPr>
          <w:sz w:val="28"/>
          <w:szCs w:val="28"/>
        </w:rPr>
      </w:pPr>
      <w:r>
        <w:rPr>
          <w:rFonts w:eastAsia="Calibri"/>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850B7" w:rsidRDefault="000850B7" w:rsidP="000850B7">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850B7" w:rsidRDefault="000850B7" w:rsidP="000850B7">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r>
        <w:rPr>
          <w:rFonts w:ascii="Times New Roman" w:eastAsia="Calibri" w:hAnsi="Times New Roman"/>
          <w:bCs/>
          <w:sz w:val="28"/>
          <w:szCs w:val="28"/>
        </w:rPr>
        <w:t xml:space="preserve"> </w:t>
      </w:r>
    </w:p>
    <w:p w:rsidR="000850B7" w:rsidRDefault="000850B7" w:rsidP="000850B7">
      <w:pPr>
        <w:autoSpaceDE w:val="0"/>
        <w:autoSpaceDN w:val="0"/>
        <w:adjustRightInd w:val="0"/>
        <w:spacing w:after="0" w:line="240" w:lineRule="auto"/>
        <w:ind w:firstLine="540"/>
        <w:jc w:val="both"/>
        <w:rPr>
          <w:rFonts w:ascii="Times New Roman" w:eastAsia="Calibri" w:hAnsi="Times New Roman"/>
          <w:bCs/>
          <w:sz w:val="28"/>
          <w:szCs w:val="28"/>
        </w:rPr>
      </w:pPr>
      <w:r>
        <w:rPr>
          <w:rFonts w:ascii="Times New Roman" w:eastAsia="Calibri" w:hAnsi="Times New Roman"/>
          <w:bCs/>
          <w:sz w:val="28"/>
          <w:szCs w:val="28"/>
        </w:rPr>
        <w:t xml:space="preserve">Помещение уполномоченного органа для приема заявителей оборудуется информационными стендами, на которых размещается форма </w:t>
      </w:r>
      <w:r>
        <w:rPr>
          <w:rFonts w:ascii="Times New Roman" w:eastAsia="Calibri" w:hAnsi="Times New Roman"/>
          <w:bCs/>
          <w:sz w:val="28"/>
          <w:szCs w:val="28"/>
        </w:rPr>
        <w:lastRenderedPageBreak/>
        <w:t>заявления с образцом ее заполнения и перечень документов, необходимых для предоставления муниципальной услуги.</w:t>
      </w:r>
    </w:p>
    <w:p w:rsidR="000850B7" w:rsidRDefault="000850B7" w:rsidP="000850B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hAnsi="Times New Roman" w:cs="Times New Roman"/>
          <w:sz w:val="28"/>
          <w:szCs w:val="28"/>
        </w:rPr>
        <w:t xml:space="preserve"> Российской Федерации о социальной защите инвалидов.</w:t>
      </w:r>
    </w:p>
    <w:p w:rsidR="000850B7" w:rsidRDefault="000850B7" w:rsidP="000850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850B7" w:rsidRDefault="000850B7" w:rsidP="000850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850B7" w:rsidRDefault="000850B7" w:rsidP="000850B7">
      <w:pPr>
        <w:autoSpaceDE w:val="0"/>
        <w:autoSpaceDN w:val="0"/>
        <w:adjustRightInd w:val="0"/>
        <w:spacing w:after="0" w:line="240" w:lineRule="auto"/>
        <w:ind w:firstLine="540"/>
        <w:jc w:val="both"/>
        <w:rPr>
          <w:rFonts w:ascii="Times New Roman" w:eastAsia="Calibri" w:hAnsi="Times New Roman"/>
          <w:bCs/>
          <w:sz w:val="28"/>
          <w:szCs w:val="28"/>
        </w:rPr>
      </w:pPr>
      <w:r>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850B7" w:rsidRDefault="000850B7" w:rsidP="000850B7">
      <w:pPr>
        <w:spacing w:after="0" w:line="240" w:lineRule="auto"/>
        <w:ind w:firstLine="567"/>
        <w:jc w:val="both"/>
        <w:rPr>
          <w:rFonts w:ascii="Times New Roman" w:hAnsi="Times New Roman"/>
          <w:sz w:val="24"/>
          <w:szCs w:val="24"/>
        </w:rPr>
      </w:pPr>
      <w:r>
        <w:rPr>
          <w:rFonts w:ascii="Times New Roman" w:hAnsi="Times New Roman"/>
          <w:sz w:val="28"/>
          <w:szCs w:val="2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Pr>
          <w:rFonts w:ascii="Times New Roman" w:hAnsi="Times New Roman"/>
          <w:sz w:val="28"/>
          <w:szCs w:val="28"/>
        </w:rPr>
        <w:t>пр</w:t>
      </w:r>
      <w:proofErr w:type="spellEnd"/>
      <w:proofErr w:type="gramEnd"/>
      <w:r>
        <w:rPr>
          <w:rFonts w:ascii="Times New Roman" w:eastAsia="Calibri" w:hAnsi="Times New Roman"/>
          <w:bCs/>
          <w:sz w:val="28"/>
          <w:szCs w:val="28"/>
        </w:rPr>
        <w:t xml:space="preserve"> </w:t>
      </w:r>
      <w:r>
        <w:rPr>
          <w:rFonts w:ascii="Times New Roman" w:hAnsi="Times New Roman"/>
          <w:sz w:val="28"/>
          <w:szCs w:val="28"/>
        </w:rPr>
        <w:t>«Об утверждении СП 59.13330 «СНиП 35-01-2001 Доступность зданий и сооружений для маломобильных групп населения»».</w:t>
      </w:r>
      <w:r>
        <w:rPr>
          <w:rFonts w:ascii="Times New Roman" w:hAnsi="Times New Roman"/>
          <w:sz w:val="24"/>
          <w:szCs w:val="24"/>
        </w:rPr>
        <w:t xml:space="preserve"> </w:t>
      </w:r>
    </w:p>
    <w:p w:rsidR="000850B7" w:rsidRDefault="000850B7" w:rsidP="000850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850B7" w:rsidRDefault="000850B7" w:rsidP="000850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850B7" w:rsidRDefault="000850B7" w:rsidP="000850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850B7" w:rsidRDefault="000850B7" w:rsidP="000850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850B7" w:rsidRDefault="000850B7" w:rsidP="000850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850B7" w:rsidRDefault="000850B7" w:rsidP="000850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850B7" w:rsidRDefault="000850B7" w:rsidP="000850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0850B7" w:rsidRDefault="000850B7" w:rsidP="000850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850B7" w:rsidRDefault="000850B7" w:rsidP="000850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hAnsi="Times New Roman" w:cs="Times New Roman"/>
          <w:sz w:val="28"/>
          <w:szCs w:val="28"/>
        </w:rPr>
        <w:t>слабовидящих</w:t>
      </w:r>
      <w:proofErr w:type="gramEnd"/>
      <w:r>
        <w:rPr>
          <w:rFonts w:ascii="Times New Roman" w:hAnsi="Times New Roman" w:cs="Times New Roman"/>
          <w:sz w:val="28"/>
          <w:szCs w:val="28"/>
        </w:rPr>
        <w:t xml:space="preserve"> с крупным шрифтом;</w:t>
      </w:r>
    </w:p>
    <w:p w:rsidR="000850B7" w:rsidRDefault="000850B7" w:rsidP="000850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850B7" w:rsidRDefault="000850B7" w:rsidP="000850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0850B7" w:rsidRDefault="000850B7" w:rsidP="000850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w:t>
      </w:r>
    </w:p>
    <w:p w:rsidR="000850B7" w:rsidRDefault="000850B7" w:rsidP="000850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w:t>
      </w:r>
      <w:proofErr w:type="gramStart"/>
      <w:r>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eastAsia="Calibri" w:hAnsi="Times New Roman"/>
          <w:sz w:val="28"/>
          <w:szCs w:val="28"/>
        </w:rPr>
        <w:t xml:space="preserve"> и муниципальных услуг».</w:t>
      </w:r>
    </w:p>
    <w:p w:rsidR="000850B7" w:rsidRDefault="000850B7" w:rsidP="000850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2.16. Показатели доступности и качества муниципальной услуги.</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hAnsi="Times New Roman" w:cs="Times New Roman"/>
          <w:sz w:val="28"/>
          <w:szCs w:val="28"/>
        </w:rPr>
        <w:lastRenderedPageBreak/>
        <w:t xml:space="preserve">2.16.1. </w:t>
      </w:r>
      <w:r>
        <w:rPr>
          <w:rFonts w:ascii="Times New Roman" w:eastAsia="Calibri" w:hAnsi="Times New Roman"/>
          <w:sz w:val="28"/>
          <w:szCs w:val="28"/>
        </w:rPr>
        <w:t xml:space="preserve">Основными показателями доступности и качества предоставления </w:t>
      </w:r>
      <w:r>
        <w:rPr>
          <w:rFonts w:ascii="Times New Roman" w:hAnsi="Times New Roman" w:cs="Times New Roman"/>
          <w:sz w:val="28"/>
          <w:szCs w:val="28"/>
        </w:rPr>
        <w:t>муниципальной</w:t>
      </w:r>
      <w:r>
        <w:rPr>
          <w:rFonts w:ascii="Times New Roman" w:eastAsia="Calibri" w:hAnsi="Times New Roman"/>
          <w:sz w:val="28"/>
          <w:szCs w:val="28"/>
        </w:rPr>
        <w:t xml:space="preserve"> услуги являются:</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расположенность помещений уполномоченного органа, предназначенных для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в зоне доступности к основным транспортным магистралям;</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степень информированности заявителя о порядке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(доступность информации о </w:t>
      </w:r>
      <w:r>
        <w:rPr>
          <w:rFonts w:ascii="Times New Roman" w:hAnsi="Times New Roman"/>
          <w:sz w:val="28"/>
          <w:szCs w:val="28"/>
        </w:rPr>
        <w:t>муниципальной</w:t>
      </w:r>
      <w:r>
        <w:rPr>
          <w:rFonts w:ascii="Times New Roman" w:eastAsia="Calibri" w:hAnsi="Times New Roman"/>
          <w:sz w:val="28"/>
          <w:szCs w:val="28"/>
        </w:rPr>
        <w:t xml:space="preserve"> услуге, возможность выбора способа получения информации);</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возможность выбора заявителем форм обращения за получением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доступность обращения за предоставлением </w:t>
      </w:r>
      <w:r>
        <w:rPr>
          <w:rFonts w:ascii="Times New Roman" w:hAnsi="Times New Roman"/>
          <w:sz w:val="28"/>
          <w:szCs w:val="28"/>
        </w:rPr>
        <w:t>муниципальной</w:t>
      </w:r>
      <w:r>
        <w:rPr>
          <w:rFonts w:ascii="Times New Roman" w:eastAsia="Calibri" w:hAnsi="Times New Roman"/>
          <w:sz w:val="28"/>
          <w:szCs w:val="28"/>
        </w:rPr>
        <w:t xml:space="preserve"> услуги, в том числе для лиц с ограниченными возможностями здоровья;</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своевременность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в соответствии со стандартом ее предоставления;</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соблюдение сроков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и сроков выполнения административных процедур при предоставлении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возможность получения информации о ходе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отсутствие обоснованных жалоб со стороны заявителя по результатам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открытый доступ для заявителей к информации о порядке и сроках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Pr>
          <w:rFonts w:ascii="Times New Roman" w:hAnsi="Times New Roman"/>
          <w:sz w:val="28"/>
          <w:szCs w:val="28"/>
        </w:rPr>
        <w:t>муниципальной</w:t>
      </w:r>
      <w:r>
        <w:rPr>
          <w:rFonts w:ascii="Times New Roman" w:eastAsia="Calibri"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оказание инвалидам помощи, необходимой для получения в доступной для них форме информации о правилах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в том числе об оформлении необходимых для получения </w:t>
      </w:r>
      <w:r>
        <w:rPr>
          <w:rFonts w:ascii="Times New Roman" w:hAnsi="Times New Roman"/>
          <w:sz w:val="28"/>
          <w:szCs w:val="28"/>
        </w:rPr>
        <w:t>муниципальной</w:t>
      </w:r>
      <w:r>
        <w:rPr>
          <w:rFonts w:ascii="Times New Roman" w:eastAsia="Calibri" w:hAnsi="Times New Roman"/>
          <w:sz w:val="28"/>
          <w:szCs w:val="28"/>
        </w:rPr>
        <w:t xml:space="preserve"> услуги документов, о совершении ими других необходимых для получения </w:t>
      </w:r>
      <w:r>
        <w:rPr>
          <w:rFonts w:ascii="Times New Roman" w:hAnsi="Times New Roman"/>
          <w:sz w:val="28"/>
          <w:szCs w:val="28"/>
        </w:rPr>
        <w:t>муниципальной</w:t>
      </w:r>
      <w:r>
        <w:rPr>
          <w:rFonts w:ascii="Times New Roman" w:eastAsia="Calibri" w:hAnsi="Times New Roman"/>
          <w:sz w:val="28"/>
          <w:szCs w:val="28"/>
        </w:rPr>
        <w:t xml:space="preserve"> услуги действий;</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предоставление </w:t>
      </w:r>
      <w:r>
        <w:rPr>
          <w:rFonts w:ascii="Times New Roman" w:hAnsi="Times New Roman"/>
          <w:sz w:val="28"/>
          <w:szCs w:val="28"/>
        </w:rPr>
        <w:t>муниципальной</w:t>
      </w:r>
      <w:r>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eastAsia="Calibri" w:hAnsi="Times New Roman"/>
          <w:sz w:val="28"/>
          <w:szCs w:val="28"/>
        </w:rPr>
        <w:t>сурдопереводчика</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тифлосурдопереводчика</w:t>
      </w:r>
      <w:proofErr w:type="spellEnd"/>
      <w:r>
        <w:rPr>
          <w:rFonts w:ascii="Times New Roman" w:eastAsia="Calibri" w:hAnsi="Times New Roman"/>
          <w:sz w:val="28"/>
          <w:szCs w:val="28"/>
        </w:rPr>
        <w:t>;</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оказание помощи инвалидам в преодолении барьеров, мешающих получению </w:t>
      </w:r>
      <w:r>
        <w:rPr>
          <w:rFonts w:ascii="Times New Roman" w:hAnsi="Times New Roman"/>
          <w:sz w:val="28"/>
          <w:szCs w:val="28"/>
        </w:rPr>
        <w:t>муниципальной</w:t>
      </w:r>
      <w:r>
        <w:rPr>
          <w:rFonts w:ascii="Times New Roman" w:eastAsia="Calibri" w:hAnsi="Times New Roman"/>
          <w:sz w:val="28"/>
          <w:szCs w:val="28"/>
        </w:rPr>
        <w:t xml:space="preserve"> услуги наравне с другими лицами.</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 xml:space="preserve">2.16.3. </w:t>
      </w:r>
      <w:r>
        <w:rPr>
          <w:rFonts w:ascii="Times New Roman" w:hAnsi="Times New Roman"/>
          <w:sz w:val="28"/>
          <w:szCs w:val="28"/>
        </w:rPr>
        <w:t>При предоставлении муниципальной услуги в</w:t>
      </w:r>
      <w:r>
        <w:rPr>
          <w:rFonts w:ascii="Times New Roman" w:eastAsia="Calibri" w:hAnsi="Times New Roman"/>
          <w:sz w:val="28"/>
          <w:szCs w:val="28"/>
        </w:rPr>
        <w:t>заимодействие заявителя со специалистом уполномоченного органа осуществляется при личном обращении заявителя:</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для получения информации по вопросам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для подачи заявления и документов;</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для получения информации о ходе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для получения результата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Продолжительность взаимодействия заявителя со специалистом уполномоченного органа не может превышать 15 минут.</w:t>
      </w:r>
    </w:p>
    <w:p w:rsidR="000850B7" w:rsidRDefault="000850B7" w:rsidP="000850B7">
      <w:pPr>
        <w:spacing w:after="0" w:line="240" w:lineRule="auto"/>
        <w:ind w:firstLine="567"/>
        <w:jc w:val="both"/>
        <w:rPr>
          <w:rFonts w:ascii="Times New Roman" w:hAnsi="Times New Roman"/>
          <w:sz w:val="28"/>
          <w:szCs w:val="28"/>
        </w:rPr>
      </w:pPr>
      <w:r>
        <w:rPr>
          <w:rFonts w:ascii="Times New Roman" w:eastAsia="Calibri" w:hAnsi="Times New Roman"/>
          <w:sz w:val="28"/>
          <w:szCs w:val="28"/>
        </w:rPr>
        <w:t xml:space="preserve">2.16.4. Предоставление </w:t>
      </w:r>
      <w:r>
        <w:rPr>
          <w:rFonts w:ascii="Times New Roman" w:hAnsi="Times New Roman"/>
          <w:sz w:val="28"/>
          <w:szCs w:val="28"/>
        </w:rPr>
        <w:t>муниципальной</w:t>
      </w:r>
      <w:r>
        <w:rPr>
          <w:rFonts w:ascii="Times New Roman" w:eastAsia="Calibri" w:hAnsi="Times New Roman"/>
          <w:sz w:val="28"/>
          <w:szCs w:val="28"/>
        </w:rPr>
        <w:t xml:space="preserve"> услуги в МФЦ возможно при наличии </w:t>
      </w:r>
      <w:r>
        <w:rPr>
          <w:rFonts w:ascii="Times New Roman" w:hAnsi="Times New Roman"/>
          <w:sz w:val="28"/>
          <w:szCs w:val="28"/>
        </w:rPr>
        <w:t xml:space="preserve">заключенного соглашения о взаимодействии между уполномоченным органом и МФЦ. </w:t>
      </w:r>
    </w:p>
    <w:p w:rsidR="000850B7" w:rsidRDefault="000850B7" w:rsidP="000850B7">
      <w:pPr>
        <w:spacing w:after="0" w:line="240" w:lineRule="auto"/>
        <w:ind w:firstLine="567"/>
        <w:jc w:val="both"/>
        <w:rPr>
          <w:rFonts w:ascii="Times New Roman" w:hAnsi="Times New Roman"/>
          <w:sz w:val="28"/>
          <w:szCs w:val="28"/>
        </w:rPr>
      </w:pPr>
      <w:r>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850B7" w:rsidRDefault="000850B7" w:rsidP="000850B7">
      <w:pPr>
        <w:spacing w:after="0" w:line="240" w:lineRule="auto"/>
        <w:ind w:firstLine="567"/>
        <w:jc w:val="both"/>
        <w:rPr>
          <w:rFonts w:ascii="Times New Roman" w:hAnsi="Times New Roman"/>
          <w:sz w:val="28"/>
          <w:szCs w:val="28"/>
        </w:rPr>
      </w:pPr>
      <w:r>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850B7" w:rsidRDefault="000850B7" w:rsidP="000850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2.17. </w:t>
      </w:r>
      <w:r>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Pr>
          <w:rFonts w:ascii="Times New Roman" w:hAnsi="Times New Roman" w:cs="Times New Roman"/>
          <w:sz w:val="28"/>
          <w:szCs w:val="28"/>
        </w:rPr>
        <w:t>.</w:t>
      </w:r>
    </w:p>
    <w:p w:rsidR="000850B7" w:rsidRDefault="000850B7" w:rsidP="000850B7">
      <w:pPr>
        <w:spacing w:after="0" w:line="240" w:lineRule="auto"/>
        <w:ind w:firstLine="567"/>
        <w:jc w:val="both"/>
        <w:rPr>
          <w:rFonts w:ascii="Times New Roman" w:hAnsi="Times New Roman"/>
          <w:sz w:val="28"/>
          <w:szCs w:val="28"/>
        </w:rPr>
      </w:pPr>
      <w:r>
        <w:rPr>
          <w:rFonts w:ascii="Times New Roman" w:hAnsi="Times New Roman"/>
          <w:sz w:val="28"/>
          <w:szCs w:val="28"/>
        </w:rPr>
        <w:t xml:space="preserve">2.17.1. Предоставление </w:t>
      </w:r>
      <w:r>
        <w:rPr>
          <w:rFonts w:ascii="Times New Roman" w:eastAsia="Calibri" w:hAnsi="Times New Roman"/>
          <w:sz w:val="28"/>
          <w:szCs w:val="28"/>
        </w:rPr>
        <w:t>муниципальной</w:t>
      </w:r>
      <w:r>
        <w:rPr>
          <w:rFonts w:ascii="Times New Roman" w:hAnsi="Times New Roman"/>
          <w:sz w:val="28"/>
          <w:szCs w:val="28"/>
        </w:rPr>
        <w:t xml:space="preserve"> услуги по экстерриториальному принципу невозможно.</w:t>
      </w:r>
    </w:p>
    <w:p w:rsidR="000850B7" w:rsidRDefault="000850B7" w:rsidP="000850B7">
      <w:pPr>
        <w:spacing w:after="0" w:line="240" w:lineRule="auto"/>
        <w:ind w:firstLine="567"/>
        <w:jc w:val="both"/>
        <w:rPr>
          <w:rFonts w:ascii="Times New Roman" w:hAnsi="Times New Roman"/>
          <w:sz w:val="28"/>
          <w:szCs w:val="28"/>
        </w:rPr>
      </w:pPr>
      <w:r>
        <w:rPr>
          <w:rFonts w:ascii="Times New Roman" w:hAnsi="Times New Roman"/>
          <w:sz w:val="28"/>
          <w:szCs w:val="28"/>
        </w:rPr>
        <w:t xml:space="preserve">2.17.2. </w:t>
      </w:r>
      <w:proofErr w:type="gramStart"/>
      <w:r>
        <w:rPr>
          <w:rFonts w:ascii="Times New Roman" w:hAnsi="Times New Roman"/>
          <w:sz w:val="28"/>
          <w:szCs w:val="28"/>
        </w:rPr>
        <w:t>Заявитель вправе обратиться за предоставлением муниципальной услуги</w:t>
      </w:r>
      <w:r>
        <w:rPr>
          <w:rFonts w:ascii="Times New Roman" w:eastAsia="Calibri" w:hAnsi="Times New Roman"/>
          <w:sz w:val="28"/>
          <w:szCs w:val="28"/>
        </w:rPr>
        <w:t xml:space="preserve"> и подать документы, указанные в пункте 2.6 настоящего административного регламента, при наличии технической возможности</w:t>
      </w:r>
      <w:r>
        <w:rPr>
          <w:rFonts w:ascii="Times New Roman" w:hAnsi="Times New Roman"/>
          <w:sz w:val="28"/>
          <w:szCs w:val="28"/>
        </w:rPr>
        <w:t xml:space="preserve"> в электронной форме </w:t>
      </w:r>
      <w:r>
        <w:rPr>
          <w:rFonts w:ascii="Times New Roman" w:eastAsia="Calibri" w:hAnsi="Times New Roman"/>
          <w:sz w:val="28"/>
          <w:szCs w:val="28"/>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Pr>
          <w:rFonts w:ascii="Times New Roman" w:hAnsi="Times New Roman"/>
          <w:sz w:val="28"/>
          <w:szCs w:val="28"/>
        </w:rPr>
        <w:t>.</w:t>
      </w:r>
      <w:proofErr w:type="gramEnd"/>
    </w:p>
    <w:p w:rsidR="000850B7" w:rsidRDefault="000850B7" w:rsidP="000850B7">
      <w:pPr>
        <w:spacing w:after="0" w:line="240" w:lineRule="auto"/>
        <w:ind w:firstLine="567"/>
        <w:jc w:val="both"/>
        <w:rPr>
          <w:rFonts w:ascii="Times New Roman" w:hAnsi="Times New Roman"/>
          <w:sz w:val="28"/>
          <w:szCs w:val="28"/>
        </w:rPr>
      </w:pPr>
      <w:r>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hAnsi="Times New Roman"/>
          <w:sz w:val="28"/>
          <w:szCs w:val="28"/>
        </w:rPr>
        <w:t xml:space="preserve">Обращение за услугой через ЕПГУ, РПГУ (при наличии технической возможности) осуществляется </w:t>
      </w:r>
      <w:r>
        <w:rPr>
          <w:rFonts w:ascii="Times New Roman" w:eastAsia="Calibri" w:hAnsi="Times New Roman"/>
          <w:sz w:val="28"/>
          <w:szCs w:val="28"/>
        </w:rPr>
        <w:t xml:space="preserve">путем заполнения интерактивной формы заявления (формирования запроса о предоставлении </w:t>
      </w:r>
      <w:r>
        <w:rPr>
          <w:rFonts w:ascii="Times New Roman" w:hAnsi="Times New Roman"/>
          <w:sz w:val="28"/>
          <w:szCs w:val="28"/>
        </w:rPr>
        <w:t>муниципальной</w:t>
      </w:r>
      <w:r>
        <w:rPr>
          <w:rFonts w:ascii="Times New Roman" w:eastAsia="Calibri" w:hAnsi="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w:t>
      </w:r>
      <w:r>
        <w:rPr>
          <w:rFonts w:ascii="Times New Roman" w:eastAsia="Calibri" w:hAnsi="Times New Roman"/>
          <w:sz w:val="28"/>
          <w:szCs w:val="28"/>
        </w:rPr>
        <w:lastRenderedPageBreak/>
        <w:t xml:space="preserve">ответной информации в электронном виде с использованием электронной подписи в </w:t>
      </w:r>
      <w:hyperlink r:id="rId7" w:history="1">
        <w:r>
          <w:rPr>
            <w:rStyle w:val="a3"/>
            <w:rFonts w:ascii="Times New Roman" w:eastAsia="Calibri" w:hAnsi="Times New Roman"/>
            <w:color w:val="auto"/>
          </w:rPr>
          <w:t>порядке</w:t>
        </w:r>
      </w:hyperlink>
      <w:r>
        <w:rPr>
          <w:rFonts w:ascii="Times New Roman" w:eastAsia="Calibri" w:hAnsi="Times New Roman"/>
          <w:sz w:val="28"/>
          <w:szCs w:val="28"/>
        </w:rPr>
        <w:t xml:space="preserve">, предусмотренном законодательством Российской Федерации. </w:t>
      </w:r>
    </w:p>
    <w:p w:rsidR="000850B7" w:rsidRDefault="000850B7" w:rsidP="000850B7">
      <w:pPr>
        <w:spacing w:after="0" w:line="240" w:lineRule="auto"/>
        <w:ind w:firstLine="567"/>
        <w:jc w:val="both"/>
        <w:rPr>
          <w:rFonts w:ascii="Times New Roman" w:hAnsi="Times New Roman"/>
          <w:sz w:val="28"/>
          <w:szCs w:val="28"/>
        </w:rPr>
      </w:pPr>
      <w:r>
        <w:rPr>
          <w:rFonts w:ascii="Times New Roman" w:eastAsia="Calibri" w:hAnsi="Times New Roman"/>
          <w:sz w:val="28"/>
          <w:szCs w:val="28"/>
        </w:rPr>
        <w:t xml:space="preserve">2.17.3. При предоставлении </w:t>
      </w:r>
      <w:r>
        <w:rPr>
          <w:rFonts w:ascii="Times New Roman" w:hAnsi="Times New Roman"/>
          <w:sz w:val="28"/>
          <w:szCs w:val="28"/>
        </w:rPr>
        <w:t>муниципальной</w:t>
      </w:r>
      <w:r>
        <w:rPr>
          <w:rFonts w:ascii="Times New Roman" w:eastAsia="Calibri" w:hAnsi="Times New Roman"/>
          <w:sz w:val="28"/>
          <w:szCs w:val="28"/>
        </w:rPr>
        <w:t xml:space="preserve"> услуги в электронной</w:t>
      </w:r>
      <w:r>
        <w:rPr>
          <w:rFonts w:ascii="Times New Roman" w:hAnsi="Times New Roman"/>
          <w:sz w:val="28"/>
          <w:szCs w:val="28"/>
        </w:rPr>
        <w:t xml:space="preserve"> форме посредством ЕГПУ, РПГУ (при наличии технической возможности)</w:t>
      </w:r>
      <w:r>
        <w:rPr>
          <w:rFonts w:ascii="Times New Roman" w:eastAsia="Calibri" w:hAnsi="Times New Roman"/>
          <w:sz w:val="28"/>
          <w:szCs w:val="28"/>
        </w:rPr>
        <w:t xml:space="preserve"> </w:t>
      </w:r>
      <w:r>
        <w:rPr>
          <w:rFonts w:ascii="Times New Roman" w:hAnsi="Times New Roman"/>
          <w:sz w:val="28"/>
          <w:szCs w:val="28"/>
        </w:rPr>
        <w:t>заявителю обеспечивается:</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hAnsi="Times New Roman"/>
          <w:sz w:val="28"/>
          <w:szCs w:val="28"/>
        </w:rPr>
        <w:t xml:space="preserve">- </w:t>
      </w:r>
      <w:r>
        <w:rPr>
          <w:rFonts w:ascii="Times New Roman" w:eastAsia="Calibri" w:hAnsi="Times New Roman"/>
          <w:sz w:val="28"/>
          <w:szCs w:val="28"/>
        </w:rPr>
        <w:t xml:space="preserve">получение информации о порядке и сроках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запись на прием в уполномоченный орган для подачи заявления и документов;</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формирование запроса; </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прием и регистрация уполномоченным органом запроса и документов;</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\получение результата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получение сведений о ходе выполнения запроса;</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осуществление оценки качества предоставления муниципальной услуги;</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hAnsi="Times New Roman"/>
          <w:sz w:val="28"/>
          <w:szCs w:val="28"/>
        </w:rPr>
        <w:t xml:space="preserve">2.17.4. </w:t>
      </w:r>
      <w:r>
        <w:rPr>
          <w:rFonts w:ascii="Times New Roman" w:eastAsia="Calibri" w:hAnsi="Times New Roman"/>
          <w:sz w:val="28"/>
          <w:szCs w:val="28"/>
        </w:rPr>
        <w:t>При формировании запроса в электронном виде (при наличии технической возможности) заявителю обеспечивается:</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возможность копирования и сохранения запроса и иных документов, необходимых для предоставления услуги;</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возможность печати на бумажном носителе копии электронной формы запроса;</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0B7" w:rsidRDefault="000850B7" w:rsidP="000850B7">
      <w:pPr>
        <w:spacing w:after="0" w:line="240" w:lineRule="auto"/>
        <w:ind w:firstLine="567"/>
        <w:jc w:val="both"/>
        <w:rPr>
          <w:rFonts w:ascii="Times New Roman" w:eastAsia="Calibri" w:hAnsi="Times New Roman"/>
          <w:sz w:val="28"/>
          <w:szCs w:val="28"/>
        </w:rPr>
      </w:pPr>
      <w:proofErr w:type="gramStart"/>
      <w:r>
        <w:rPr>
          <w:rFonts w:ascii="Times New Roman" w:eastAsia="Calibri"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roofErr w:type="gramEnd"/>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возможность вернуться на любой из этапов заполнения электронной формы запроса без </w:t>
      </w:r>
      <w:proofErr w:type="gramStart"/>
      <w:r>
        <w:rPr>
          <w:rFonts w:ascii="Times New Roman" w:eastAsia="Calibri" w:hAnsi="Times New Roman"/>
          <w:sz w:val="28"/>
          <w:szCs w:val="28"/>
        </w:rPr>
        <w:t>потери</w:t>
      </w:r>
      <w:proofErr w:type="gramEnd"/>
      <w:r>
        <w:rPr>
          <w:rFonts w:ascii="Times New Roman" w:eastAsia="Calibri" w:hAnsi="Times New Roman"/>
          <w:sz w:val="28"/>
          <w:szCs w:val="28"/>
        </w:rPr>
        <w:t xml:space="preserve"> ранее введенной информации;</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возможность доступа заявителя на ЕГПУ, РПГУ к ранее поданным им запросам.</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850B7" w:rsidRDefault="000850B7" w:rsidP="000850B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0850B7" w:rsidRDefault="000850B7" w:rsidP="000850B7">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roofErr w:type="gramEnd"/>
    </w:p>
    <w:p w:rsidR="000850B7" w:rsidRDefault="000850B7" w:rsidP="000850B7">
      <w:pPr>
        <w:spacing w:after="0" w:line="240" w:lineRule="auto"/>
        <w:ind w:firstLine="567"/>
        <w:jc w:val="both"/>
        <w:rPr>
          <w:rFonts w:ascii="Times New Roman" w:hAnsi="Times New Roman"/>
          <w:sz w:val="28"/>
          <w:szCs w:val="28"/>
        </w:rPr>
      </w:pPr>
      <w:r>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0850B7" w:rsidRDefault="000850B7" w:rsidP="000850B7">
      <w:pPr>
        <w:spacing w:after="0" w:line="240" w:lineRule="auto"/>
        <w:ind w:firstLine="567"/>
        <w:jc w:val="both"/>
        <w:rPr>
          <w:rFonts w:ascii="Times New Roman" w:hAnsi="Times New Roman" w:cs="Times New Roman"/>
          <w:sz w:val="28"/>
          <w:szCs w:val="28"/>
        </w:rPr>
      </w:pPr>
      <w:r>
        <w:rPr>
          <w:rFonts w:ascii="Times New Roman" w:eastAsia="Calibri" w:hAnsi="Times New Roman"/>
          <w:sz w:val="28"/>
          <w:szCs w:val="28"/>
        </w:rPr>
        <w:t xml:space="preserve">2.17.5. Результат муниципальной услуги </w:t>
      </w:r>
      <w:r>
        <w:rPr>
          <w:rFonts w:ascii="Times New Roman" w:hAnsi="Times New Roman" w:cs="Times New Roman"/>
          <w:sz w:val="28"/>
          <w:szCs w:val="28"/>
        </w:rPr>
        <w:t xml:space="preserve">выдается в форме электронного документа посредством ЕГПУ, РПГУ </w:t>
      </w:r>
      <w:r>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ЕГПУ, РПГУ.</w:t>
      </w:r>
    </w:p>
    <w:p w:rsidR="000850B7" w:rsidRDefault="000850B7" w:rsidP="000850B7">
      <w:pPr>
        <w:spacing w:after="0" w:line="240" w:lineRule="auto"/>
        <w:ind w:firstLine="567"/>
        <w:jc w:val="both"/>
        <w:rPr>
          <w:rFonts w:ascii="Times New Roman" w:hAnsi="Times New Roman" w:cs="Times New Roman"/>
          <w:sz w:val="28"/>
          <w:szCs w:val="28"/>
        </w:rPr>
      </w:pPr>
      <w:r>
        <w:rPr>
          <w:rFonts w:ascii="Times New Roman" w:eastAsia="Calibri" w:hAnsi="Times New Roman"/>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0850B7" w:rsidRDefault="000850B7" w:rsidP="000850B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850B7" w:rsidRDefault="000850B7" w:rsidP="000850B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записи в любые свободные для приема дату и время в пределах установленного в уполномоченном органе графика приема заявителей.</w:t>
      </w:r>
    </w:p>
    <w:p w:rsidR="000850B7" w:rsidRDefault="000850B7" w:rsidP="000850B7">
      <w:pPr>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history="1">
        <w:r>
          <w:rPr>
            <w:rStyle w:val="a3"/>
            <w:rFonts w:ascii="Times New Roman" w:hAnsi="Times New Roman"/>
          </w:rPr>
          <w:t>законодательством</w:t>
        </w:r>
      </w:hyperlink>
      <w:r>
        <w:rPr>
          <w:rFonts w:ascii="Times New Roman" w:hAnsi="Times New Roman"/>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history="1">
        <w:r>
          <w:rPr>
            <w:rStyle w:val="a3"/>
            <w:rFonts w:ascii="Times New Roman" w:hAnsi="Times New Roman"/>
          </w:rPr>
          <w:t>частью 18 статьи 14.1</w:t>
        </w:r>
      </w:hyperlink>
      <w:r>
        <w:rPr>
          <w:rFonts w:ascii="Times New Roman" w:hAnsi="Times New Roman"/>
          <w:sz w:val="28"/>
          <w:szCs w:val="28"/>
        </w:rPr>
        <w:t xml:space="preserve"> Федерального закона от 27 июля 2006 года № 149-ФЗ</w:t>
      </w:r>
      <w:proofErr w:type="gramEnd"/>
      <w:r>
        <w:rPr>
          <w:rFonts w:ascii="Times New Roman" w:hAnsi="Times New Roman"/>
          <w:sz w:val="28"/>
          <w:szCs w:val="28"/>
        </w:rPr>
        <w:t xml:space="preserve"> "Об информации, информационных технологиях и о защите информации".</w:t>
      </w:r>
    </w:p>
    <w:p w:rsidR="000850B7" w:rsidRDefault="000850B7" w:rsidP="000850B7">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0850B7" w:rsidRDefault="000850B7" w:rsidP="000850B7">
      <w:pPr>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850B7" w:rsidRDefault="000850B7" w:rsidP="000850B7">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p>
    <w:p w:rsidR="000850B7" w:rsidRDefault="000850B7" w:rsidP="000850B7">
      <w:pPr>
        <w:pStyle w:val="41"/>
        <w:shd w:val="clear" w:color="auto" w:fill="auto"/>
        <w:spacing w:after="0" w:line="240" w:lineRule="auto"/>
        <w:ind w:left="23" w:right="20" w:hanging="23"/>
        <w:jc w:val="center"/>
        <w:rPr>
          <w:b/>
          <w:color w:val="000000" w:themeColor="text1"/>
          <w:sz w:val="28"/>
          <w:szCs w:val="28"/>
        </w:rPr>
      </w:pPr>
      <w:r>
        <w:rPr>
          <w:b/>
          <w:color w:val="000000" w:themeColor="text1"/>
          <w:sz w:val="28"/>
          <w:szCs w:val="28"/>
        </w:rPr>
        <w:t xml:space="preserve">3. Состав, последовательность и сроки выполнения </w:t>
      </w:r>
      <w:proofErr w:type="gramStart"/>
      <w:r>
        <w:rPr>
          <w:b/>
          <w:color w:val="000000" w:themeColor="text1"/>
          <w:sz w:val="28"/>
          <w:szCs w:val="28"/>
        </w:rPr>
        <w:t>административных</w:t>
      </w:r>
      <w:proofErr w:type="gramEnd"/>
    </w:p>
    <w:p w:rsidR="000850B7" w:rsidRDefault="000850B7" w:rsidP="000850B7">
      <w:pPr>
        <w:pStyle w:val="41"/>
        <w:shd w:val="clear" w:color="auto" w:fill="auto"/>
        <w:spacing w:after="0" w:line="240" w:lineRule="auto"/>
        <w:ind w:left="23" w:right="20" w:hanging="23"/>
        <w:jc w:val="center"/>
        <w:rPr>
          <w:b/>
          <w:color w:val="000000" w:themeColor="text1"/>
          <w:sz w:val="28"/>
          <w:szCs w:val="28"/>
        </w:rPr>
      </w:pPr>
      <w:r>
        <w:rPr>
          <w:b/>
          <w:color w:val="000000" w:themeColor="text1"/>
          <w:sz w:val="28"/>
          <w:szCs w:val="28"/>
        </w:rPr>
        <w:t>процедур, требования к порядку их выполнения, в том числе особенности выполнения административных процедур в электронной форме</w:t>
      </w:r>
    </w:p>
    <w:p w:rsidR="000850B7" w:rsidRDefault="000850B7" w:rsidP="000850B7">
      <w:pPr>
        <w:pStyle w:val="41"/>
        <w:shd w:val="clear" w:color="auto" w:fill="auto"/>
        <w:spacing w:after="0" w:line="240" w:lineRule="auto"/>
        <w:ind w:left="23" w:right="20" w:hanging="23"/>
        <w:rPr>
          <w:color w:val="000000" w:themeColor="text1"/>
          <w:sz w:val="28"/>
          <w:szCs w:val="28"/>
        </w:rPr>
      </w:pP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Предоставление муниципальной услуги включает в себя следующие административные процедуры:</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1) прием и регистрация заявления и прилагаемых к нему документов, консультация по порядку и срокам предоставления муниципальной услуги;</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2) принятие решения о предоставлении или об отказе в предоставлении муниципальной услуги;</w:t>
      </w:r>
    </w:p>
    <w:p w:rsidR="000850B7" w:rsidRDefault="000850B7" w:rsidP="000850B7">
      <w:pPr>
        <w:pStyle w:val="41"/>
        <w:shd w:val="clear" w:color="auto" w:fill="auto"/>
        <w:spacing w:after="0" w:line="240" w:lineRule="auto"/>
        <w:ind w:left="23" w:right="20" w:firstLine="544"/>
        <w:jc w:val="both"/>
        <w:rPr>
          <w:color w:val="000000" w:themeColor="text1"/>
          <w:sz w:val="28"/>
          <w:szCs w:val="28"/>
        </w:rPr>
      </w:pPr>
      <w:r>
        <w:rPr>
          <w:color w:val="000000" w:themeColor="text1"/>
          <w:sz w:val="28"/>
          <w:szCs w:val="28"/>
        </w:rPr>
        <w:t>3) информирование и выдача результата предоставления муниципальной услуги.</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xml:space="preserve">3.1.1. Прием и регистрация заявления и документов на предоставление муниципальной услуги. </w:t>
      </w:r>
    </w:p>
    <w:p w:rsidR="000850B7" w:rsidRDefault="000850B7" w:rsidP="000850B7">
      <w:pPr>
        <w:pStyle w:val="41"/>
        <w:shd w:val="clear" w:color="auto" w:fill="auto"/>
        <w:spacing w:after="0" w:line="240" w:lineRule="auto"/>
        <w:ind w:left="23" w:right="20" w:firstLine="544"/>
        <w:jc w:val="both"/>
        <w:rPr>
          <w:rFonts w:eastAsia="Calibri"/>
          <w:sz w:val="28"/>
          <w:szCs w:val="28"/>
        </w:rPr>
      </w:pPr>
      <w:r>
        <w:rPr>
          <w:sz w:val="28"/>
          <w:szCs w:val="28"/>
        </w:rPr>
        <w:t xml:space="preserve">Основанием для начала предоставления муниципальной услуги является личное обращение заявителя в уполномоченный орган, </w:t>
      </w:r>
      <w:r>
        <w:rPr>
          <w:color w:val="000000" w:themeColor="text1"/>
          <w:sz w:val="28"/>
          <w:szCs w:val="28"/>
        </w:rPr>
        <w:t xml:space="preserve">МФЦ </w:t>
      </w:r>
      <w:r>
        <w:rPr>
          <w:sz w:val="28"/>
          <w:szCs w:val="28"/>
        </w:rPr>
        <w:t xml:space="preserve">с заявлением и документами; </w:t>
      </w:r>
      <w:r>
        <w:rPr>
          <w:rFonts w:eastAsia="Calibri"/>
          <w:sz w:val="28"/>
          <w:szCs w:val="28"/>
        </w:rPr>
        <w:t>поступление заявления и копий документов в электронной форме через ЕПГУ, РПГУ (при наличии технической возможности).</w:t>
      </w:r>
    </w:p>
    <w:p w:rsidR="000850B7" w:rsidRDefault="000850B7" w:rsidP="000850B7">
      <w:pPr>
        <w:pStyle w:val="41"/>
        <w:shd w:val="clear" w:color="auto" w:fill="auto"/>
        <w:spacing w:after="0" w:line="240" w:lineRule="auto"/>
        <w:ind w:left="23" w:right="20" w:firstLine="544"/>
        <w:jc w:val="both"/>
        <w:rPr>
          <w:rFonts w:eastAsia="Calibri"/>
          <w:sz w:val="28"/>
          <w:szCs w:val="28"/>
        </w:rPr>
      </w:pPr>
      <w:r>
        <w:rPr>
          <w:sz w:val="28"/>
          <w:szCs w:val="28"/>
        </w:rPr>
        <w:t xml:space="preserve">3.1.1.1. </w:t>
      </w:r>
      <w:r>
        <w:rPr>
          <w:rFonts w:eastAsia="Calibri"/>
          <w:sz w:val="28"/>
          <w:szCs w:val="28"/>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0850B7" w:rsidRDefault="000850B7" w:rsidP="000850B7">
      <w:pPr>
        <w:pStyle w:val="41"/>
        <w:shd w:val="clear" w:color="auto" w:fill="auto"/>
        <w:spacing w:after="0" w:line="240" w:lineRule="auto"/>
        <w:ind w:left="23" w:right="20" w:firstLine="544"/>
        <w:jc w:val="both"/>
        <w:rPr>
          <w:rFonts w:eastAsia="Calibri"/>
          <w:sz w:val="28"/>
          <w:szCs w:val="28"/>
        </w:rPr>
      </w:pPr>
      <w:r>
        <w:rPr>
          <w:rFonts w:eastAsia="Calibri"/>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850B7" w:rsidRDefault="000850B7" w:rsidP="000850B7">
      <w:pPr>
        <w:pStyle w:val="41"/>
        <w:shd w:val="clear" w:color="auto" w:fill="auto"/>
        <w:spacing w:after="0" w:line="240" w:lineRule="auto"/>
        <w:ind w:left="23" w:right="20" w:firstLine="544"/>
        <w:jc w:val="both"/>
        <w:rPr>
          <w:sz w:val="28"/>
          <w:szCs w:val="28"/>
        </w:rPr>
      </w:pPr>
      <w:r>
        <w:rPr>
          <w:rFonts w:eastAsia="Calibri"/>
          <w:sz w:val="28"/>
          <w:szCs w:val="28"/>
        </w:rPr>
        <w:t xml:space="preserve">- </w:t>
      </w:r>
      <w:r>
        <w:rPr>
          <w:sz w:val="28"/>
          <w:szCs w:val="28"/>
        </w:rPr>
        <w:t xml:space="preserve">проверяет срок действия документа, </w:t>
      </w:r>
      <w:r>
        <w:rPr>
          <w:rFonts w:eastAsia="Calibri"/>
          <w:sz w:val="28"/>
          <w:szCs w:val="28"/>
        </w:rPr>
        <w:t>удостоверяющего его личность</w:t>
      </w:r>
      <w:r>
        <w:rPr>
          <w:sz w:val="28"/>
          <w:szCs w:val="28"/>
        </w:rPr>
        <w:t xml:space="preserve"> и соответствие данных документа, удостоверяющего личность, данным, указанным в заявлении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приложенных к нему документах.</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lastRenderedPageBreak/>
        <w:t>В ходе приема документов от заявителя специалист, ответственный за прием и выдачу документов, удостоверяется, что:</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текст в заявлении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приложенных к нему документах поддается прочтению;</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в заявлении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приложенных к нему документах указаны фамилия, имя, отчество (последнее - при наличии) физического лица либо наименование юридического лица;</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заявление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приложенных к нему документах подписано уполномоченным лицом;</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приложены документы, необходимые для предоставления муниципальной услуги.</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Максимальный срок выполнения административной процедуры по приему и регистрации заявления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 составляет 1 рабочий день.</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Критерий принятия решения: поступление заявления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Результатом административной процедуры является прием и регистрация заявления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Информация о приеме заявления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приложенных к нему документах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xml:space="preserve">В день регистрации заявления об установлении, изменении или отмены маршрутов регулярных перевозок пассажиров и багажа автомобильным </w:t>
      </w:r>
      <w:r>
        <w:rPr>
          <w:sz w:val="28"/>
          <w:szCs w:val="28"/>
        </w:rPr>
        <w:lastRenderedPageBreak/>
        <w:t>транспортом и городским наземным электрическим транспортом приложенных к нему документах, специалист, ответственный за прием документов, передает поступившие документы начальнику уполномоченного органа.</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Начальник уполномоченного органа отписывает поступившие документы руководителю структурного подразделения, ответственного за установление, изменение или отмену маршрутов регулярных перевозок пассажиров и багажа автомобильным транспортом и городским наземным электрическим транспортом.</w:t>
      </w:r>
    </w:p>
    <w:p w:rsidR="000850B7" w:rsidRDefault="000850B7" w:rsidP="000850B7">
      <w:pPr>
        <w:pStyle w:val="41"/>
        <w:shd w:val="clear" w:color="auto" w:fill="auto"/>
        <w:spacing w:after="0" w:line="240" w:lineRule="auto"/>
        <w:ind w:left="23" w:right="20" w:firstLine="544"/>
        <w:jc w:val="both"/>
        <w:rPr>
          <w:rFonts w:eastAsia="Calibri"/>
          <w:sz w:val="28"/>
          <w:szCs w:val="28"/>
        </w:rPr>
      </w:pPr>
      <w:r>
        <w:rPr>
          <w:sz w:val="28"/>
          <w:szCs w:val="28"/>
        </w:rPr>
        <w:t xml:space="preserve">3.1.1.2. При направлении заявителем заявления и документов </w:t>
      </w:r>
      <w:r>
        <w:rPr>
          <w:rFonts w:eastAsia="Calibri"/>
          <w:sz w:val="28"/>
          <w:szCs w:val="28"/>
        </w:rPr>
        <w:t>в уполномоченный орган</w:t>
      </w:r>
      <w:r>
        <w:rPr>
          <w:sz w:val="28"/>
          <w:szCs w:val="28"/>
        </w:rPr>
        <w:t xml:space="preserve"> посредством почтовой связи </w:t>
      </w:r>
      <w:r>
        <w:rPr>
          <w:rFonts w:eastAsia="Calibri"/>
          <w:sz w:val="28"/>
          <w:szCs w:val="28"/>
        </w:rPr>
        <w:t xml:space="preserve">специалист уполномоченного органа, ответственный за прием и выдачу документов: </w:t>
      </w:r>
    </w:p>
    <w:p w:rsidR="000850B7" w:rsidRDefault="000850B7" w:rsidP="000850B7">
      <w:pPr>
        <w:pStyle w:val="41"/>
        <w:shd w:val="clear" w:color="auto" w:fill="auto"/>
        <w:spacing w:after="0" w:line="240" w:lineRule="auto"/>
        <w:ind w:left="23" w:right="20" w:firstLine="544"/>
        <w:jc w:val="both"/>
        <w:rPr>
          <w:sz w:val="28"/>
          <w:szCs w:val="28"/>
        </w:rPr>
      </w:pPr>
      <w:r>
        <w:rPr>
          <w:rFonts w:eastAsia="Calibri"/>
          <w:sz w:val="28"/>
          <w:szCs w:val="28"/>
        </w:rPr>
        <w:t xml:space="preserve">- </w:t>
      </w:r>
      <w:r>
        <w:rPr>
          <w:sz w:val="28"/>
          <w:szCs w:val="28"/>
        </w:rPr>
        <w:t>проверяет правильность адресности корреспонденции</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шибочно (не по адресу) присланные письма возвращаются в организацию почтовой связи невскрытыми;</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вскрывает конверты, проверяет наличие в них заявления и документов, обязанность по предоставлению которых возложена на заявителя;</w:t>
      </w:r>
    </w:p>
    <w:p w:rsidR="000850B7" w:rsidRDefault="000850B7" w:rsidP="000850B7">
      <w:pPr>
        <w:pStyle w:val="41"/>
        <w:shd w:val="clear" w:color="auto" w:fill="auto"/>
        <w:spacing w:after="0" w:line="240" w:lineRule="auto"/>
        <w:ind w:left="23" w:right="20" w:firstLine="544"/>
        <w:jc w:val="both"/>
        <w:rPr>
          <w:sz w:val="28"/>
          <w:szCs w:val="28"/>
        </w:rPr>
      </w:pPr>
      <w:proofErr w:type="gramStart"/>
      <w:r>
        <w:rPr>
          <w:sz w:val="28"/>
          <w:szCs w:val="28"/>
        </w:rPr>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Максимальный срок выполнения административной процедуры по приему и регистрации заявления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 составляет 1 рабочий день.</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Критерий принятия решения: поступление заявления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Результатом административной процедуры является прием и регистрация заявления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xml:space="preserve">Информация о приеме заявления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w:t>
      </w:r>
      <w:r>
        <w:rPr>
          <w:sz w:val="28"/>
          <w:szCs w:val="28"/>
        </w:rPr>
        <w:lastRenderedPageBreak/>
        <w:t>транспортом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В день регистрации заявления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xml:space="preserve">Начальник уполномоченного органа отписывает поступившие документы руководителю структурного подразделения, ответственного за установление, изменение или отмену маршрутов регулярных перевозок пассажиров и багажа автомобильным транспортом и городским наземным электрическим транспортом. </w:t>
      </w:r>
    </w:p>
    <w:p w:rsidR="000850B7" w:rsidRDefault="000850B7" w:rsidP="000850B7">
      <w:pPr>
        <w:pStyle w:val="41"/>
        <w:shd w:val="clear" w:color="auto" w:fill="auto"/>
        <w:spacing w:after="0" w:line="240" w:lineRule="auto"/>
        <w:ind w:left="23" w:right="20" w:firstLine="544"/>
        <w:jc w:val="both"/>
        <w:rPr>
          <w:sz w:val="28"/>
          <w:szCs w:val="28"/>
        </w:rPr>
      </w:pPr>
      <w:r>
        <w:rPr>
          <w:rFonts w:eastAsia="Calibri"/>
          <w:sz w:val="28"/>
          <w:szCs w:val="28"/>
        </w:rPr>
        <w:t>3.1.1.2.1.</w:t>
      </w:r>
      <w:r>
        <w:rPr>
          <w:sz w:val="28"/>
          <w:szCs w:val="28"/>
        </w:rPr>
        <w:t xml:space="preserve"> Прием и регистрация заявления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 в форме электронных документов.</w:t>
      </w:r>
    </w:p>
    <w:p w:rsidR="000850B7" w:rsidRDefault="000850B7" w:rsidP="000850B7">
      <w:pPr>
        <w:pStyle w:val="41"/>
        <w:shd w:val="clear" w:color="auto" w:fill="auto"/>
        <w:spacing w:after="0" w:line="240" w:lineRule="auto"/>
        <w:ind w:left="23" w:right="20" w:firstLine="544"/>
        <w:jc w:val="both"/>
        <w:rPr>
          <w:sz w:val="28"/>
          <w:szCs w:val="28"/>
        </w:rPr>
      </w:pPr>
      <w:proofErr w:type="gramStart"/>
      <w:r>
        <w:rPr>
          <w:sz w:val="28"/>
          <w:szCs w:val="28"/>
        </w:rPr>
        <w:t>При направлении заявления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roofErr w:type="gramEnd"/>
    </w:p>
    <w:p w:rsidR="000850B7" w:rsidRDefault="000850B7" w:rsidP="000850B7">
      <w:pPr>
        <w:pStyle w:val="41"/>
        <w:shd w:val="clear" w:color="auto" w:fill="auto"/>
        <w:spacing w:after="0" w:line="240" w:lineRule="auto"/>
        <w:ind w:left="23" w:right="20" w:firstLine="544"/>
        <w:jc w:val="both"/>
        <w:rPr>
          <w:rFonts w:eastAsia="Calibri"/>
          <w:sz w:val="28"/>
          <w:szCs w:val="28"/>
        </w:rPr>
      </w:pPr>
      <w:r>
        <w:rPr>
          <w:rFonts w:eastAsia="Calibri"/>
          <w:sz w:val="28"/>
          <w:szCs w:val="28"/>
        </w:rPr>
        <w:t>На ЕГПУ, РПГУ размещается образец заполнения электронной формы заявления (запроса).</w:t>
      </w:r>
    </w:p>
    <w:p w:rsidR="000850B7" w:rsidRDefault="000850B7" w:rsidP="000850B7">
      <w:pPr>
        <w:pStyle w:val="41"/>
        <w:shd w:val="clear" w:color="auto" w:fill="auto"/>
        <w:spacing w:after="0" w:line="240" w:lineRule="auto"/>
        <w:ind w:left="23" w:right="20" w:firstLine="544"/>
        <w:jc w:val="both"/>
        <w:rPr>
          <w:rFonts w:eastAsia="Calibri"/>
          <w:sz w:val="28"/>
          <w:szCs w:val="28"/>
        </w:rPr>
      </w:pPr>
      <w:r>
        <w:rPr>
          <w:rFonts w:eastAsia="Calibri"/>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xml:space="preserve">Специалист, ответственный за прием и выдачу документов, при поступлении заявления и документов в электронном виде: </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xml:space="preserve">- проверяет электронные образы документов на отсутствие компьютерных вирусов и искаженной информации; </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xml:space="preserve">- регистрирует документы в установленном порядке, в том числе в системе электронного документооборота </w:t>
      </w:r>
      <w:r>
        <w:rPr>
          <w:rFonts w:eastAsia="Calibri"/>
          <w:sz w:val="28"/>
          <w:szCs w:val="28"/>
        </w:rPr>
        <w:t>(при наличии технической возможности)</w:t>
      </w:r>
      <w:r>
        <w:rPr>
          <w:sz w:val="28"/>
          <w:szCs w:val="28"/>
        </w:rPr>
        <w:t xml:space="preserve"> уполномоченного органа; </w:t>
      </w:r>
    </w:p>
    <w:p w:rsidR="000850B7" w:rsidRDefault="000850B7" w:rsidP="000850B7">
      <w:pPr>
        <w:pStyle w:val="41"/>
        <w:shd w:val="clear" w:color="auto" w:fill="auto"/>
        <w:spacing w:after="0" w:line="240" w:lineRule="auto"/>
        <w:ind w:left="23" w:right="20" w:firstLine="544"/>
        <w:jc w:val="both"/>
        <w:rPr>
          <w:rFonts w:eastAsia="Calibri"/>
          <w:sz w:val="28"/>
          <w:szCs w:val="28"/>
        </w:rPr>
      </w:pPr>
      <w:r>
        <w:rPr>
          <w:sz w:val="28"/>
          <w:szCs w:val="28"/>
        </w:rPr>
        <w:lastRenderedPageBreak/>
        <w:t xml:space="preserve">- </w:t>
      </w:r>
      <w:r>
        <w:rPr>
          <w:rFonts w:eastAsia="Calibri"/>
          <w:sz w:val="28"/>
          <w:szCs w:val="28"/>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0850B7" w:rsidRDefault="000850B7" w:rsidP="000850B7">
      <w:pPr>
        <w:pStyle w:val="41"/>
        <w:shd w:val="clear" w:color="auto" w:fill="auto"/>
        <w:spacing w:after="0" w:line="240" w:lineRule="auto"/>
        <w:ind w:left="23" w:right="20" w:firstLine="544"/>
        <w:jc w:val="both"/>
        <w:rPr>
          <w:sz w:val="28"/>
          <w:szCs w:val="28"/>
        </w:rPr>
      </w:pPr>
      <w:r>
        <w:rPr>
          <w:rFonts w:eastAsia="Calibri"/>
          <w:sz w:val="28"/>
          <w:szCs w:val="28"/>
        </w:rPr>
        <w:t xml:space="preserve">- </w:t>
      </w:r>
      <w:r>
        <w:rPr>
          <w:sz w:val="28"/>
          <w:szCs w:val="28"/>
        </w:rPr>
        <w:t>направляет поступивший пакет документов в электронном виде начальнику уполномоченного органа.</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Начальник уполномоченного органа отписывает поступившие документы руководителю структурного подразделения, ответственного за установление, изменение или отмену маршрутов регулярных перевозок пассажиров и багажа автомобильным транспортом и городским наземным электрическим транспортом.</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Максимальный срок выполнения административной процедуры по приему и регистрации заявления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 в форме электронных документов составляет 1 рабочий день.</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Критерий принятия решения:</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 поступление заявления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Результатом административной процедуры является прием, регистрация заявления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w:t>
      </w:r>
    </w:p>
    <w:p w:rsidR="000850B7" w:rsidRDefault="000850B7" w:rsidP="000850B7">
      <w:pPr>
        <w:pStyle w:val="41"/>
        <w:shd w:val="clear" w:color="auto" w:fill="auto"/>
        <w:spacing w:after="0" w:line="240" w:lineRule="auto"/>
        <w:ind w:left="23" w:right="20" w:firstLine="544"/>
        <w:jc w:val="both"/>
        <w:rPr>
          <w:sz w:val="28"/>
          <w:szCs w:val="28"/>
        </w:rPr>
      </w:pPr>
      <w:r>
        <w:rPr>
          <w:sz w:val="28"/>
          <w:szCs w:val="28"/>
        </w:rPr>
        <w:t>Информация о приеме заявления об установлении,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3.1.2. Принятие решения о предоставлении или об отказе в предоставлении муниципальной услуги.</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Условиями для принятия решения об установлении, изменении маршрута являются:</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1) обеспечение доступности транспортных услуг для населения;</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2) соответствие маршрута требованиям безопасности дорожного движения при организации регулярных перевозок;</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3) отсутствие дублирующих маршрутов;</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4) необходимость сокращения интервала движения на установленном маршруте для обеспечения транспортной доступности населения;</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5) изменение пассажиропотока, требующего увеличения (сокращения) транспортных средств, работающих по установленному маршруту;</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lastRenderedPageBreak/>
        <w:t>6) необходимость замены классов транспортных средств, работающих на установленном маршруте.</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В течение 3 дней со дня регистрации заявления специалист уполномоченного органа принимает решение о рассмотрении заявления по существу, либо об отказе в его рассмотрении. О принятом решении уведомляет заявителя в течение 7 дней со дня регистрации заявления</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Решения об установлении, изменении маршрута регулярных перевозок принимается на основании решения, принятого на заседании Координационного совета по транспорту при администрации (далее – Координационный совет). При необходимости специалист уполномоченного органа организует проведение комиссионного обследования дорожных условий маршрута регулярных перевозок, а также проводит дополнительное обследование пассажиропотока. По результатам комиссионного обследования дорожных условий маршрута регулярных перевозок комиссией составляется акт обследования дорожных условий маршрута регулярных перевозок, в котором делается заключение о возможности (невозможности) установления, изменения маршрута регулярных перевозок. По результатам обследования пассажиропотока составляются акты обследования пассажиропотока, либо прилагаются листы опроса населения.</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Заявление рассматривается в течение 30 дней со дня его регистрации.</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Основаниями для отказа в установлении муниципального маршрута регулярных перевозок являются:</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1) муниципальный маршрут не соответствует требованиям безопасных условий перевозок пассажиров и багажа автомобильным транспортом и городским наземным электрическим транспортом;</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2) отсутствует потребность в установлении муниципального маршрута в связи с отсутствием пассажиропотока.</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Основаниями для отказа в изменении муниципального маршрута регулярных перевозок являются:</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1) отдельные участки изменяемого муниципального маршрута не соответствуют требованиям безопасных условий перевозок пассажиров и багажа автомобильным транспортом;</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2) отсутствует потребность в изменении муниципального маршрута в связи с отсутствием пассажиропотока на добавляемом участке;</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3) отсутствует потребность в изменении муниципального маршрута в связи с наличием пассажиропотока на отменяемом участке.</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Основаниями для отмены муниципального маршрута являются:</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1) отсутствие пассажиропотока на муниципальном маршруте;</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2) несоответствие муниципального маршрута и остановочных пунктов требованиям безопасных условий перевозок пассажиров и багажа автомобильным транспортом;</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3) полное или значительное частичное (более 85%) совпадение остановочных пунктов отменяемого муниципального маршрута с остановочными пунктами по другим муниципальным маршрутам;</w:t>
      </w:r>
    </w:p>
    <w:p w:rsidR="000850B7" w:rsidRDefault="000850B7" w:rsidP="000850B7">
      <w:pPr>
        <w:pStyle w:val="41"/>
        <w:spacing w:after="0" w:line="240" w:lineRule="auto"/>
        <w:ind w:left="23" w:right="20" w:firstLine="544"/>
        <w:jc w:val="both"/>
        <w:rPr>
          <w:color w:val="000000" w:themeColor="text1"/>
          <w:sz w:val="28"/>
          <w:szCs w:val="28"/>
        </w:rPr>
      </w:pPr>
      <w:proofErr w:type="gramStart"/>
      <w:r>
        <w:rPr>
          <w:color w:val="000000" w:themeColor="text1"/>
          <w:sz w:val="28"/>
          <w:szCs w:val="28"/>
        </w:rPr>
        <w:lastRenderedPageBreak/>
        <w:t>4) признание несостоявшимися конкурентных процедур, проводимых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признание несостоявшимся открытого конкурса в случае, предусмотренном в части 7 статьи 24 Федерального закона, и (или) статьей 21 Федерального закона от 13.07.2015 № 220-ФЗ;</w:t>
      </w:r>
      <w:proofErr w:type="gramEnd"/>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д) расторжение договора, наличие которого явилось основанием для выдачи юридическому лицу или индивидуальному предпринимателю указанных в части 3 статьи 39 Федерального закона карт маршрута, до окончания их срока действия либо отказ этого юридического лица или этого индивидуального предпринимателя от осуществления регулярных перевозок по соответствующему маршруту.</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Основанием для отказа в отмене муниципального маршрута регулярных перевозок является наличие пассажиропотока на муниципальном маршруте.</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 xml:space="preserve">Решение об отмене маршрута регулярных перевозок принимается на основании решения, принятого на заседании Координационного совета по транспорту при Администрации (далее – Координационный совет). При необходимости </w:t>
      </w:r>
      <w:r>
        <w:rPr>
          <w:sz w:val="28"/>
          <w:szCs w:val="28"/>
        </w:rPr>
        <w:t>уполномоченный орган</w:t>
      </w:r>
      <w:r>
        <w:rPr>
          <w:color w:val="000000" w:themeColor="text1"/>
          <w:sz w:val="28"/>
          <w:szCs w:val="28"/>
        </w:rPr>
        <w:t xml:space="preserve"> Администрации организует проведение комиссионного обследования дорожных условий маршрута регулярных перевозок, а также проводит дополнительное обследование пассажиропотока. По результатам комиссионного обследования дорожных условий маршрута регулярных перевозок комиссией составляется акт обследования дорожных условий маршрута регулярных перевозок, в котором делается заключение о возможности (невозможности) установления, изменения маршрута регулярных перевозок. По результатам обследования пассажиропотока составляются акты обследования пассажиропотока, либо прилагаются листы опроса населения.</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3.1.3. Информирование и выдача результата предоставления муниципальной услуги.</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 xml:space="preserve">В случае принятия решения об установлении (изменении) маршрута специалист уполномоченного органа в течение 30 дней готовит проект </w:t>
      </w:r>
      <w:r>
        <w:rPr>
          <w:sz w:val="28"/>
          <w:szCs w:val="28"/>
        </w:rPr>
        <w:t>правового акта</w:t>
      </w:r>
      <w:r>
        <w:rPr>
          <w:color w:val="000000" w:themeColor="text1"/>
          <w:sz w:val="28"/>
          <w:szCs w:val="28"/>
        </w:rPr>
        <w:t xml:space="preserve"> муниципального образования.</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Маршрут считается установленным или измененным со дня включения сведений о данном маршруте в реестр маршрутов или изменения таких сведения в реестре.</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Специалист уполномоченного органа информирует юридических лиц, индивидуальных предпринимателей, осуществляющих регулярные перевозки по маршруту, об изменении маршрута не позднее 45 дней до дня вступления указанного решения в силу.</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t>Специалист уполномоченного органа информирует юридических лиц, индивидуальных предпринимателей, осуществляющих регулярные перевозки по маршруту, об отмене маршрута не позднее 180 дней до дня вступления указанного решения в силу.</w:t>
      </w:r>
    </w:p>
    <w:p w:rsidR="000850B7" w:rsidRDefault="000850B7" w:rsidP="000850B7">
      <w:pPr>
        <w:pStyle w:val="41"/>
        <w:spacing w:after="0" w:line="240" w:lineRule="auto"/>
        <w:ind w:left="23" w:right="20" w:firstLine="544"/>
        <w:jc w:val="both"/>
        <w:rPr>
          <w:color w:val="000000" w:themeColor="text1"/>
          <w:sz w:val="28"/>
          <w:szCs w:val="28"/>
        </w:rPr>
      </w:pPr>
      <w:r>
        <w:rPr>
          <w:color w:val="000000" w:themeColor="text1"/>
          <w:sz w:val="28"/>
          <w:szCs w:val="28"/>
        </w:rPr>
        <w:lastRenderedPageBreak/>
        <w:t>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0850B7" w:rsidRDefault="000850B7" w:rsidP="000850B7">
      <w:pPr>
        <w:pStyle w:val="41"/>
        <w:spacing w:after="0" w:line="240" w:lineRule="auto"/>
        <w:ind w:left="23" w:right="20" w:firstLine="544"/>
        <w:jc w:val="both"/>
        <w:rPr>
          <w:sz w:val="28"/>
          <w:szCs w:val="28"/>
        </w:rPr>
      </w:pPr>
      <w:r>
        <w:rPr>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0850B7" w:rsidRDefault="000850B7" w:rsidP="000850B7">
      <w:pPr>
        <w:pStyle w:val="41"/>
        <w:spacing w:after="0" w:line="240" w:lineRule="auto"/>
        <w:ind w:left="23" w:right="20" w:firstLine="544"/>
        <w:jc w:val="both"/>
        <w:rPr>
          <w:sz w:val="28"/>
          <w:szCs w:val="28"/>
        </w:rPr>
      </w:pPr>
      <w:r>
        <w:rPr>
          <w:sz w:val="28"/>
          <w:szCs w:val="28"/>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4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0850B7" w:rsidRDefault="000850B7" w:rsidP="000850B7">
      <w:pPr>
        <w:pStyle w:val="41"/>
        <w:spacing w:after="0" w:line="240" w:lineRule="auto"/>
        <w:ind w:left="23" w:right="20" w:firstLine="544"/>
        <w:jc w:val="both"/>
        <w:rPr>
          <w:sz w:val="28"/>
          <w:szCs w:val="28"/>
        </w:rPr>
      </w:pPr>
      <w:r>
        <w:rPr>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850B7" w:rsidRDefault="000850B7" w:rsidP="000850B7">
      <w:pPr>
        <w:pStyle w:val="41"/>
        <w:spacing w:after="0" w:line="240" w:lineRule="auto"/>
        <w:ind w:left="23" w:right="20" w:firstLine="544"/>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Pr>
          <w:sz w:val="28"/>
          <w:szCs w:val="28"/>
        </w:rPr>
        <w:t>с даты регистрации</w:t>
      </w:r>
      <w:proofErr w:type="gramEnd"/>
      <w:r>
        <w:rPr>
          <w:sz w:val="28"/>
          <w:szCs w:val="28"/>
        </w:rPr>
        <w:t xml:space="preserve"> соответствующего заявления.</w:t>
      </w:r>
    </w:p>
    <w:p w:rsidR="000850B7" w:rsidRDefault="000850B7" w:rsidP="000850B7">
      <w:pPr>
        <w:pStyle w:val="41"/>
        <w:spacing w:after="0" w:line="240" w:lineRule="auto"/>
        <w:ind w:left="23" w:right="20" w:firstLine="544"/>
        <w:jc w:val="both"/>
        <w:rPr>
          <w:sz w:val="28"/>
          <w:szCs w:val="28"/>
        </w:rPr>
      </w:pPr>
      <w:r>
        <w:rPr>
          <w:sz w:val="28"/>
          <w:szCs w:val="28"/>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0850B7" w:rsidRDefault="000850B7" w:rsidP="000850B7">
      <w:pPr>
        <w:pStyle w:val="41"/>
        <w:spacing w:after="0" w:line="240" w:lineRule="auto"/>
        <w:ind w:left="23" w:right="20" w:firstLine="544"/>
        <w:jc w:val="both"/>
        <w:rPr>
          <w:sz w:val="28"/>
          <w:szCs w:val="28"/>
        </w:rPr>
      </w:pPr>
      <w:r>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850B7" w:rsidRDefault="000850B7" w:rsidP="000850B7">
      <w:pPr>
        <w:pStyle w:val="41"/>
        <w:spacing w:after="0" w:line="240" w:lineRule="auto"/>
        <w:ind w:left="23" w:right="20" w:firstLine="544"/>
        <w:jc w:val="both"/>
        <w:rPr>
          <w:sz w:val="28"/>
          <w:szCs w:val="28"/>
        </w:rPr>
      </w:pPr>
      <w:r>
        <w:rPr>
          <w:sz w:val="28"/>
          <w:szCs w:val="28"/>
        </w:rPr>
        <w:t>Заявление об исправлении ошибок и опечаток в документах, выданных</w:t>
      </w:r>
      <w:r>
        <w:rPr>
          <w:sz w:val="28"/>
          <w:szCs w:val="28"/>
        </w:rPr>
        <w:br/>
        <w:t xml:space="preserve">в результате предоставления муниципальной услуги, может быть представлено заявителем в электронной форме, в том числе через ЕГПУ, РПГУ </w:t>
      </w:r>
      <w:r>
        <w:rPr>
          <w:rFonts w:eastAsia="Calibri"/>
          <w:sz w:val="28"/>
          <w:szCs w:val="28"/>
        </w:rPr>
        <w:t>(при наличии технической возможности)</w:t>
      </w:r>
      <w:r>
        <w:rPr>
          <w:sz w:val="28"/>
          <w:szCs w:val="28"/>
        </w:rPr>
        <w:t>.</w:t>
      </w:r>
    </w:p>
    <w:p w:rsidR="000850B7" w:rsidRDefault="000850B7" w:rsidP="000850B7">
      <w:pPr>
        <w:pStyle w:val="41"/>
        <w:spacing w:after="0" w:line="240" w:lineRule="auto"/>
        <w:ind w:left="23" w:right="20" w:firstLine="544"/>
        <w:jc w:val="both"/>
        <w:rPr>
          <w:sz w:val="28"/>
          <w:szCs w:val="28"/>
        </w:rPr>
      </w:pPr>
      <w:proofErr w:type="gramStart"/>
      <w:r>
        <w:rPr>
          <w:sz w:val="28"/>
          <w:szCs w:val="28"/>
        </w:rPr>
        <w:t>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ЕГПУ, РПГУ.</w:t>
      </w:r>
      <w:proofErr w:type="gramEnd"/>
    </w:p>
    <w:p w:rsidR="000850B7" w:rsidRDefault="000850B7" w:rsidP="000850B7">
      <w:pPr>
        <w:pStyle w:val="41"/>
        <w:spacing w:after="0" w:line="240" w:lineRule="auto"/>
        <w:ind w:left="23" w:right="20" w:firstLine="544"/>
        <w:jc w:val="both"/>
        <w:rPr>
          <w:sz w:val="28"/>
          <w:szCs w:val="28"/>
        </w:rPr>
      </w:pPr>
      <w:r>
        <w:rPr>
          <w:sz w:val="28"/>
          <w:szCs w:val="28"/>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850B7" w:rsidRDefault="000850B7" w:rsidP="000850B7">
      <w:pPr>
        <w:pStyle w:val="41"/>
        <w:spacing w:after="0" w:line="240" w:lineRule="auto"/>
        <w:ind w:left="23" w:right="20" w:hanging="23"/>
        <w:jc w:val="center"/>
        <w:rPr>
          <w:color w:val="000000" w:themeColor="text1"/>
          <w:sz w:val="28"/>
          <w:szCs w:val="28"/>
        </w:rPr>
      </w:pPr>
    </w:p>
    <w:p w:rsidR="000850B7" w:rsidRDefault="000850B7" w:rsidP="000850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w:t>
      </w:r>
    </w:p>
    <w:p w:rsidR="000850B7" w:rsidRDefault="000850B7" w:rsidP="000850B7">
      <w:pPr>
        <w:pStyle w:val="ConsPlusTitle"/>
        <w:jc w:val="center"/>
        <w:outlineLvl w:val="1"/>
        <w:rPr>
          <w:rFonts w:ascii="Times New Roman" w:hAnsi="Times New Roman" w:cs="Times New Roman"/>
          <w:sz w:val="28"/>
          <w:szCs w:val="28"/>
        </w:rPr>
      </w:pP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0850B7" w:rsidRDefault="000850B7" w:rsidP="000850B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850B7" w:rsidRDefault="000850B7" w:rsidP="000850B7">
      <w:pPr>
        <w:pStyle w:val="Style2"/>
        <w:widowControl/>
        <w:spacing w:line="240" w:lineRule="auto"/>
        <w:ind w:firstLine="540"/>
        <w:jc w:val="both"/>
        <w:rPr>
          <w:sz w:val="28"/>
          <w:szCs w:val="28"/>
        </w:rPr>
      </w:pPr>
      <w:r>
        <w:rPr>
          <w:sz w:val="28"/>
          <w:szCs w:val="28"/>
        </w:rPr>
        <w:t>Периодичность осуществления плановых проверок – не реже одного раза в квартал.</w:t>
      </w:r>
    </w:p>
    <w:p w:rsidR="000850B7" w:rsidRDefault="000850B7" w:rsidP="000850B7">
      <w:pPr>
        <w:pStyle w:val="Style2"/>
        <w:widowControl/>
        <w:spacing w:line="240" w:lineRule="auto"/>
        <w:ind w:firstLine="540"/>
        <w:jc w:val="both"/>
        <w:rPr>
          <w:sz w:val="28"/>
          <w:szCs w:val="28"/>
        </w:rPr>
      </w:pPr>
      <w:r>
        <w:rPr>
          <w:sz w:val="28"/>
          <w:szCs w:val="28"/>
        </w:rPr>
        <w:lastRenderedPageBreak/>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850B7" w:rsidRDefault="000850B7" w:rsidP="000850B7">
      <w:pPr>
        <w:pStyle w:val="Style2"/>
        <w:widowControl/>
        <w:spacing w:line="240" w:lineRule="auto"/>
        <w:ind w:firstLine="540"/>
        <w:jc w:val="both"/>
        <w:rPr>
          <w:sz w:val="28"/>
          <w:szCs w:val="28"/>
        </w:rPr>
      </w:pPr>
      <w:r>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850B7" w:rsidRDefault="000850B7" w:rsidP="000850B7">
      <w:pPr>
        <w:pStyle w:val="Style2"/>
        <w:widowControl/>
        <w:spacing w:line="240" w:lineRule="auto"/>
        <w:ind w:firstLine="540"/>
        <w:jc w:val="both"/>
        <w:rPr>
          <w:sz w:val="28"/>
          <w:szCs w:val="28"/>
        </w:rPr>
      </w:pPr>
      <w:r>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850B7" w:rsidRDefault="000850B7" w:rsidP="000850B7">
      <w:pPr>
        <w:pStyle w:val="Style2"/>
        <w:widowControl/>
        <w:spacing w:line="240" w:lineRule="auto"/>
        <w:ind w:firstLine="540"/>
        <w:jc w:val="both"/>
        <w:rPr>
          <w:sz w:val="28"/>
          <w:szCs w:val="28"/>
        </w:rPr>
      </w:pPr>
      <w:r>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850B7" w:rsidRDefault="000850B7" w:rsidP="000850B7">
      <w:pPr>
        <w:pStyle w:val="Style2"/>
        <w:widowControl/>
        <w:spacing w:line="240" w:lineRule="auto"/>
        <w:ind w:firstLine="540"/>
        <w:jc w:val="both"/>
        <w:rPr>
          <w:sz w:val="28"/>
          <w:szCs w:val="28"/>
        </w:rPr>
      </w:pPr>
      <w:r>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850B7" w:rsidRDefault="000850B7" w:rsidP="000850B7">
      <w:pPr>
        <w:pStyle w:val="Style2"/>
        <w:widowControl/>
        <w:spacing w:line="240" w:lineRule="auto"/>
        <w:ind w:firstLine="540"/>
        <w:jc w:val="both"/>
        <w:rPr>
          <w:sz w:val="28"/>
          <w:szCs w:val="28"/>
        </w:rPr>
      </w:pPr>
      <w:r>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850B7" w:rsidRDefault="000850B7" w:rsidP="000850B7">
      <w:pPr>
        <w:pStyle w:val="Style2"/>
        <w:widowControl/>
        <w:spacing w:line="240" w:lineRule="auto"/>
        <w:ind w:firstLine="540"/>
        <w:jc w:val="both"/>
        <w:rPr>
          <w:sz w:val="28"/>
          <w:szCs w:val="28"/>
        </w:rPr>
      </w:pPr>
      <w:r>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850B7" w:rsidRDefault="000850B7" w:rsidP="000850B7">
      <w:pPr>
        <w:pStyle w:val="Style2"/>
        <w:widowControl/>
        <w:spacing w:line="240" w:lineRule="auto"/>
        <w:ind w:firstLine="540"/>
        <w:jc w:val="both"/>
        <w:rPr>
          <w:sz w:val="28"/>
          <w:szCs w:val="28"/>
        </w:rPr>
      </w:pPr>
      <w:r>
        <w:rPr>
          <w:sz w:val="28"/>
          <w:szCs w:val="28"/>
        </w:rPr>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0850B7" w:rsidRDefault="000850B7" w:rsidP="000850B7">
      <w:pPr>
        <w:pStyle w:val="Style2"/>
        <w:widowControl/>
        <w:spacing w:line="240" w:lineRule="auto"/>
        <w:ind w:firstLine="540"/>
        <w:jc w:val="both"/>
        <w:rPr>
          <w:sz w:val="28"/>
          <w:szCs w:val="28"/>
        </w:rPr>
      </w:pPr>
      <w:proofErr w:type="gramStart"/>
      <w:r>
        <w:rPr>
          <w:sz w:val="28"/>
          <w:szCs w:val="28"/>
        </w:rPr>
        <w:t>Контроль за</w:t>
      </w:r>
      <w:proofErr w:type="gramEnd"/>
      <w:r>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850B7" w:rsidRDefault="000850B7" w:rsidP="000850B7">
      <w:pPr>
        <w:pStyle w:val="Style2"/>
        <w:widowControl/>
        <w:spacing w:line="240" w:lineRule="auto"/>
        <w:ind w:firstLine="540"/>
        <w:jc w:val="both"/>
        <w:rPr>
          <w:sz w:val="28"/>
          <w:szCs w:val="28"/>
        </w:rPr>
      </w:pPr>
      <w:r>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850B7" w:rsidRDefault="000850B7" w:rsidP="000850B7">
      <w:pPr>
        <w:pStyle w:val="ConsPlusNormal0"/>
        <w:spacing w:before="220"/>
        <w:ind w:firstLine="540"/>
        <w:jc w:val="both"/>
        <w:rPr>
          <w:rFonts w:ascii="Times New Roman" w:hAnsi="Times New Roman" w:cs="Times New Roman"/>
          <w:sz w:val="28"/>
          <w:szCs w:val="28"/>
          <w:highlight w:val="yellow"/>
        </w:rPr>
      </w:pPr>
    </w:p>
    <w:p w:rsidR="000850B7" w:rsidRDefault="000850B7" w:rsidP="000850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0850B7" w:rsidRDefault="000850B7" w:rsidP="000850B7">
      <w:pPr>
        <w:pStyle w:val="ConsPlusTitle"/>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0850B7" w:rsidRDefault="000850B7" w:rsidP="000850B7">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муниципальную услугу, МФЦ, организаций, а также</w:t>
      </w:r>
    </w:p>
    <w:p w:rsidR="000850B7" w:rsidRDefault="000850B7" w:rsidP="000850B7">
      <w:pPr>
        <w:pStyle w:val="ConsPlusTitle"/>
        <w:jc w:val="center"/>
        <w:rPr>
          <w:rFonts w:ascii="Times New Roman" w:hAnsi="Times New Roman" w:cs="Times New Roman"/>
          <w:sz w:val="28"/>
          <w:szCs w:val="28"/>
        </w:rPr>
      </w:pPr>
      <w:r>
        <w:rPr>
          <w:rFonts w:ascii="Times New Roman" w:hAnsi="Times New Roman" w:cs="Times New Roman"/>
          <w:sz w:val="28"/>
          <w:szCs w:val="28"/>
        </w:rPr>
        <w:t>их должностных лиц, муниципальных служащих, работников</w:t>
      </w:r>
    </w:p>
    <w:p w:rsidR="000850B7" w:rsidRDefault="000850B7" w:rsidP="000850B7">
      <w:pPr>
        <w:pStyle w:val="ConsPlusNormal0"/>
        <w:jc w:val="center"/>
        <w:rPr>
          <w:rFonts w:ascii="Times New Roman" w:hAnsi="Times New Roman" w:cs="Times New Roman"/>
          <w:sz w:val="28"/>
          <w:szCs w:val="28"/>
        </w:rPr>
      </w:pPr>
    </w:p>
    <w:p w:rsidR="000850B7" w:rsidRDefault="000850B7" w:rsidP="000850B7">
      <w:pPr>
        <w:pStyle w:val="ConsPlusNormal0"/>
        <w:jc w:val="center"/>
        <w:rPr>
          <w:rFonts w:ascii="Times New Roman" w:hAnsi="Times New Roman" w:cs="Times New Roman"/>
          <w:sz w:val="28"/>
          <w:szCs w:val="28"/>
        </w:rPr>
      </w:pP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Заявители имеют право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p>
    <w:p w:rsidR="000850B7" w:rsidRDefault="000850B7" w:rsidP="000850B7">
      <w:pPr>
        <w:pStyle w:val="ConsPlusNorm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5.2. Предмет жалобы.</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запроса о предоставлении муниципальной услуги;</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850B7" w:rsidRDefault="000850B7" w:rsidP="000850B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Кузбасса, муниципальными правовыми актами;</w:t>
      </w:r>
      <w:proofErr w:type="gramEnd"/>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850B7" w:rsidRDefault="000850B7" w:rsidP="000850B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нарушение срока или порядка выдачи документов по результатам предоставления муниципальной услуги;</w:t>
      </w:r>
    </w:p>
    <w:p w:rsidR="000850B7" w:rsidRDefault="000850B7" w:rsidP="000850B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0" w:history="1">
        <w:r>
          <w:rPr>
            <w:rStyle w:val="a3"/>
            <w:rFonts w:ascii="Times New Roman" w:eastAsiaTheme="majorEastAsia" w:hAnsi="Times New Roman" w:cs="Times New Roman"/>
            <w:color w:val="auto"/>
          </w:rPr>
          <w:t>пунктом 4 части 1 статьи 7</w:t>
        </w:r>
      </w:hyperlink>
      <w:r>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Pr>
          <w:rFonts w:ascii="Times New Roman" w:hAnsi="Times New Roman" w:cs="Times New Roman"/>
          <w:sz w:val="28"/>
          <w:szCs w:val="28"/>
        </w:rPr>
        <w:br/>
        <w:t>№ 210-ФЗ.</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50B7" w:rsidRDefault="000850B7" w:rsidP="000850B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решение, действия (бездействие) ответственного специалиста </w:t>
      </w:r>
      <w:r>
        <w:rPr>
          <w:rFonts w:ascii="Times New Roman" w:hAnsi="Times New Roman" w:cs="Times New Roman"/>
          <w:sz w:val="28"/>
          <w:szCs w:val="28"/>
        </w:rPr>
        <w:lastRenderedPageBreak/>
        <w:t>- муниципального служащего подается начальнику уполномоченного органа.</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решение, действия (бездействие) начальника уполномоченного органа подается заместителю главы муниципального образования Кемеровской области – Кузбасса (далее – заместитель главы), курирующего сферу.</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решение, действия (бездействие) заместителя главы подается Главе муниципального образования Кемеровской области - Кузбасса.</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5.4. Порядок подачи и рассмотрения жалобы.</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850B7" w:rsidRDefault="000850B7" w:rsidP="000850B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срок рассмотрения жалобы исчисляется со дня регистрации </w:t>
      </w:r>
      <w:r>
        <w:rPr>
          <w:rFonts w:ascii="Times New Roman" w:hAnsi="Times New Roman" w:cs="Times New Roman"/>
          <w:sz w:val="28"/>
          <w:szCs w:val="28"/>
        </w:rPr>
        <w:lastRenderedPageBreak/>
        <w:t>жалобы в уполномоченном на ее рассмотрение органе.</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5.5. Сроки рассмотрения жалобы.</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5.7. Результат рассмотрения жалобы.</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принимается одно из следующих решений:</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удовлетворить жалобу;</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отказать в удовлетворении жалобы.</w:t>
      </w:r>
    </w:p>
    <w:p w:rsidR="000850B7" w:rsidRDefault="000850B7" w:rsidP="000850B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Pr>
          <w:rFonts w:ascii="Times New Roman" w:hAnsi="Times New Roman" w:cs="Times New Roman"/>
          <w:sz w:val="28"/>
          <w:szCs w:val="28"/>
        </w:rPr>
        <w:t>, а также в иных формах.</w:t>
      </w:r>
    </w:p>
    <w:p w:rsidR="000850B7" w:rsidRDefault="000850B7" w:rsidP="000850B7">
      <w:pPr>
        <w:pStyle w:val="ConsPlusNormal0"/>
        <w:ind w:firstLine="540"/>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Pr>
          <w:rFonts w:ascii="Times New Roman" w:hAnsi="Times New Roman"/>
          <w:sz w:val="28"/>
          <w:szCs w:val="28"/>
        </w:rPr>
        <w:t>органа</w:t>
      </w:r>
      <w:proofErr w:type="gramEnd"/>
      <w:r>
        <w:rPr>
          <w:rFonts w:ascii="Times New Roman" w:hAnsi="Times New Roman"/>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850B7" w:rsidRDefault="000850B7" w:rsidP="000850B7">
      <w:pPr>
        <w:pStyle w:val="ConsPlusNormal0"/>
        <w:ind w:firstLine="540"/>
        <w:jc w:val="both"/>
        <w:rPr>
          <w:rFonts w:ascii="Times New Roman" w:hAnsi="Times New Roman"/>
          <w:sz w:val="28"/>
          <w:szCs w:val="28"/>
        </w:rPr>
      </w:pPr>
      <w:r>
        <w:rPr>
          <w:rFonts w:ascii="Times New Roman" w:hAnsi="Times New Roman"/>
          <w:sz w:val="28"/>
          <w:szCs w:val="28"/>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50B7" w:rsidRDefault="000850B7" w:rsidP="000850B7">
      <w:pPr>
        <w:pStyle w:val="ConsPlusNormal0"/>
        <w:ind w:firstLine="540"/>
        <w:jc w:val="both"/>
        <w:rPr>
          <w:rFonts w:ascii="Times New Roman" w:hAnsi="Times New Roman"/>
          <w:sz w:val="28"/>
          <w:szCs w:val="28"/>
        </w:rPr>
      </w:pPr>
      <w:r>
        <w:rPr>
          <w:rFonts w:ascii="Times New Roman" w:hAnsi="Times New Roman"/>
          <w:sz w:val="28"/>
          <w:szCs w:val="28"/>
        </w:rPr>
        <w:lastRenderedPageBreak/>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удовлетворении жалобы отказывается в следующих случаях:</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жалоба признана необоснованной;</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5.8. Порядок информирования заявителя о результатах рассмотрения жалобы.</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ответе по результатам рассмотрения жалобы указываются:</w:t>
      </w:r>
    </w:p>
    <w:p w:rsidR="000850B7" w:rsidRDefault="000850B7" w:rsidP="000850B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или наименование заявителя;</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основания для принятия решения по жалобе;</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принятое по жалобе решение;</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принятого по жалобе решения.</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5.9. Порядок обжалования решения по жалобе.</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5.10. Право заявителя на получение информации и документов, </w:t>
      </w:r>
      <w:r>
        <w:rPr>
          <w:rFonts w:ascii="Times New Roman" w:hAnsi="Times New Roman" w:cs="Times New Roman"/>
          <w:sz w:val="28"/>
          <w:szCs w:val="28"/>
        </w:rPr>
        <w:lastRenderedPageBreak/>
        <w:t>необходимых для обоснования и рассмотрения жалобы.</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850B7" w:rsidRDefault="000850B7" w:rsidP="000850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5.11. Способы информирования заявителей о порядке подачи и рассмотрения жалобы.</w:t>
      </w:r>
    </w:p>
    <w:p w:rsidR="000850B7" w:rsidRDefault="000850B7" w:rsidP="000850B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Pr>
          <w:rFonts w:ascii="Times New Roman" w:hAnsi="Times New Roman" w:cs="Times New Roman"/>
          <w:sz w:val="28"/>
          <w:szCs w:val="28"/>
        </w:rPr>
        <w:t xml:space="preserve"> электронным сообщением по адресу, указанному заявителем.</w:t>
      </w:r>
    </w:p>
    <w:p w:rsidR="000850B7" w:rsidRDefault="000850B7" w:rsidP="000850B7">
      <w:pPr>
        <w:pStyle w:val="ConsPlusNormal0"/>
        <w:ind w:firstLine="540"/>
        <w:jc w:val="both"/>
        <w:rPr>
          <w:rFonts w:ascii="Times New Roman" w:eastAsia="Calibri" w:hAnsi="Times New Roman"/>
          <w:sz w:val="28"/>
          <w:szCs w:val="28"/>
        </w:rPr>
      </w:pPr>
      <w:r>
        <w:rPr>
          <w:rFonts w:ascii="Times New Roman" w:eastAsia="Calibri" w:hAnsi="Times New Roman"/>
          <w:sz w:val="28"/>
          <w:szCs w:val="28"/>
        </w:rPr>
        <w:t xml:space="preserve">5.12. </w:t>
      </w:r>
      <w:proofErr w:type="gramStart"/>
      <w:r>
        <w:rPr>
          <w:rFonts w:ascii="Times New Roman" w:eastAsia="Calibri" w:hAnsi="Times New Roman"/>
          <w:sz w:val="28"/>
          <w:szCs w:val="28"/>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Pr>
          <w:rFonts w:ascii="Times New Roman" w:eastAsia="Calibri" w:hAnsi="Times New Roman"/>
          <w:sz w:val="28"/>
          <w:szCs w:val="28"/>
        </w:rPr>
        <w:t xml:space="preserve"> </w:t>
      </w:r>
      <w:proofErr w:type="gramStart"/>
      <w:r>
        <w:rPr>
          <w:rFonts w:ascii="Times New Roman" w:eastAsia="Calibri" w:hAnsi="Times New Roman"/>
          <w:sz w:val="28"/>
          <w:szCs w:val="28"/>
        </w:rPr>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w:t>
      </w:r>
      <w:proofErr w:type="gramEnd"/>
      <w:r>
        <w:rPr>
          <w:rFonts w:ascii="Times New Roman" w:eastAsia="Calibri" w:hAnsi="Times New Roman"/>
          <w:sz w:val="28"/>
          <w:szCs w:val="28"/>
        </w:rPr>
        <w:t xml:space="preserve">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850B7" w:rsidRDefault="000850B7" w:rsidP="000850B7">
      <w:pPr>
        <w:pStyle w:val="ConsPlusNormal0"/>
        <w:ind w:firstLine="540"/>
        <w:jc w:val="both"/>
        <w:rPr>
          <w:rFonts w:ascii="Times New Roman" w:hAnsi="Times New Roman"/>
          <w:b/>
          <w:sz w:val="28"/>
          <w:szCs w:val="28"/>
        </w:rPr>
      </w:pPr>
    </w:p>
    <w:p w:rsidR="000850B7" w:rsidRDefault="000850B7" w:rsidP="000850B7">
      <w:pPr>
        <w:spacing w:line="240" w:lineRule="auto"/>
        <w:ind w:firstLine="709"/>
        <w:jc w:val="center"/>
        <w:rPr>
          <w:rFonts w:ascii="Times New Roman" w:hAnsi="Times New Roman"/>
          <w:b/>
          <w:sz w:val="28"/>
          <w:szCs w:val="28"/>
        </w:rPr>
      </w:pPr>
      <w:r>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50B7" w:rsidRDefault="000850B7" w:rsidP="000850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6.1. </w:t>
      </w:r>
      <w:r>
        <w:rPr>
          <w:rFonts w:ascii="Times New Roman" w:eastAsia="Calibri" w:hAnsi="Times New Roman"/>
          <w:sz w:val="28"/>
          <w:szCs w:val="28"/>
        </w:rPr>
        <w:t xml:space="preserve">Предоставление муниципальной услуги в МФЦ осуществляется при наличии </w:t>
      </w:r>
      <w:r>
        <w:rPr>
          <w:rFonts w:ascii="Times New Roman" w:hAnsi="Times New Roman"/>
          <w:sz w:val="28"/>
          <w:szCs w:val="28"/>
        </w:rPr>
        <w:t>заключенного соглашения о взаимодействии между уполномоченным органом и МФЦ.</w:t>
      </w:r>
    </w:p>
    <w:p w:rsidR="000850B7" w:rsidRDefault="000850B7" w:rsidP="000850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0850B7" w:rsidRDefault="000850B7" w:rsidP="000850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6.3. </w:t>
      </w:r>
      <w:proofErr w:type="gramStart"/>
      <w:r>
        <w:rPr>
          <w:rFonts w:ascii="Times New Roman" w:eastAsia="Calibri" w:hAnsi="Times New Roman"/>
          <w:sz w:val="28"/>
          <w:szCs w:val="28"/>
        </w:rPr>
        <w:t xml:space="preserve">Информация по вопросам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w:t>
      </w:r>
      <w:r>
        <w:rPr>
          <w:rFonts w:ascii="Times New Roman" w:hAnsi="Times New Roman"/>
          <w:sz w:val="28"/>
          <w:szCs w:val="2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0850B7" w:rsidRDefault="000850B7" w:rsidP="000850B7">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Информирование о порядке предоставления муниципальной услуги осуществляется</w:t>
      </w:r>
      <w:r>
        <w:rPr>
          <w:rFonts w:ascii="Times New Roman" w:eastAsia="Calibri" w:hAnsi="Times New Roman"/>
          <w:sz w:val="28"/>
          <w:szCs w:val="28"/>
        </w:rPr>
        <w:t xml:space="preserve"> в соответствии с графиком работы МФЦ.</w:t>
      </w:r>
    </w:p>
    <w:p w:rsidR="000850B7" w:rsidRDefault="000850B7" w:rsidP="000850B7">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6.4. При личном обращении заявителя в МФЦ сотрудник</w:t>
      </w:r>
      <w:r>
        <w:rPr>
          <w:rFonts w:ascii="Times New Roman" w:hAnsi="Times New Roman"/>
          <w:sz w:val="28"/>
          <w:szCs w:val="28"/>
        </w:rPr>
        <w:t>, ответственный за прием документов:</w:t>
      </w:r>
    </w:p>
    <w:p w:rsidR="000850B7" w:rsidRDefault="000850B7" w:rsidP="000850B7">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 </w:t>
      </w:r>
      <w:r>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850B7" w:rsidRDefault="000850B7" w:rsidP="000850B7">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 </w:t>
      </w:r>
      <w:r>
        <w:rPr>
          <w:rFonts w:ascii="Times New Roman" w:hAnsi="Times New Roman"/>
          <w:sz w:val="28"/>
          <w:szCs w:val="28"/>
        </w:rPr>
        <w:t>проверяет представленное заявление по форме согласно приложению</w:t>
      </w:r>
      <w:r>
        <w:rPr>
          <w:rFonts w:ascii="Times New Roman" w:hAnsi="Times New Roman"/>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0850B7" w:rsidRDefault="000850B7" w:rsidP="000850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текст в заявлении поддается прочтению;</w:t>
      </w:r>
    </w:p>
    <w:p w:rsidR="000850B7" w:rsidRDefault="000850B7" w:rsidP="000850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заявлении указаны фамилия, имя, отчество (последнее - при наличии) физического лица либо наименование юридического лица;</w:t>
      </w:r>
    </w:p>
    <w:p w:rsidR="000850B7" w:rsidRDefault="000850B7" w:rsidP="000850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заявление подписано уполномоченным лицом;</w:t>
      </w:r>
    </w:p>
    <w:p w:rsidR="000850B7" w:rsidRDefault="000850B7" w:rsidP="000850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приложены документы, необходимые для предоставления муниципальной услуги;</w:t>
      </w:r>
    </w:p>
    <w:p w:rsidR="000850B7" w:rsidRDefault="000850B7" w:rsidP="000850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соответствие данных документа, удостоверяющего личность, данным, указанным в заявлении и необходимых документах;</w:t>
      </w:r>
    </w:p>
    <w:p w:rsidR="000850B7" w:rsidRDefault="000850B7" w:rsidP="000850B7">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Pr>
          <w:rFonts w:ascii="Times New Roman" w:eastAsia="Calibri" w:hAnsi="Times New Roman"/>
          <w:sz w:val="28"/>
          <w:szCs w:val="28"/>
        </w:rPr>
        <w:t xml:space="preserve">постановлением Правительства Российской Федерации от 22.12.2012 № 1376 «Об утверждении </w:t>
      </w:r>
      <w:proofErr w:type="gramStart"/>
      <w:r>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eastAsia="Calibri" w:hAnsi="Times New Roman"/>
          <w:sz w:val="28"/>
          <w:szCs w:val="28"/>
        </w:rPr>
        <w:t xml:space="preserve"> и муниципальных услуг»,</w:t>
      </w:r>
      <w:r>
        <w:rPr>
          <w:rFonts w:ascii="Times New Roman" w:hAnsi="Times New Roman"/>
          <w:sz w:val="28"/>
          <w:szCs w:val="28"/>
        </w:rPr>
        <w:t xml:space="preserve"> </w:t>
      </w:r>
      <w:r>
        <w:rPr>
          <w:rFonts w:ascii="Times New Roman" w:eastAsia="Calibri" w:hAnsi="Times New Roman"/>
          <w:sz w:val="28"/>
          <w:szCs w:val="28"/>
        </w:rPr>
        <w:t xml:space="preserve">заверяет их, возвращает заявителю подлинники документов. При </w:t>
      </w:r>
      <w:proofErr w:type="gramStart"/>
      <w:r>
        <w:rPr>
          <w:rFonts w:ascii="Times New Roman" w:eastAsia="Calibri" w:hAnsi="Times New Roman"/>
          <w:sz w:val="28"/>
          <w:szCs w:val="28"/>
        </w:rPr>
        <w:t>заверении соответствия</w:t>
      </w:r>
      <w:proofErr w:type="gramEnd"/>
      <w:r>
        <w:rPr>
          <w:rFonts w:ascii="Times New Roman" w:eastAsia="Calibri" w:hAnsi="Times New Roman"/>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0850B7" w:rsidRDefault="000850B7" w:rsidP="000850B7">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0850B7" w:rsidRDefault="000850B7" w:rsidP="000850B7">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выдает расписку</w:t>
      </w:r>
      <w:r>
        <w:rPr>
          <w:rStyle w:val="itemtext"/>
          <w:rFonts w:ascii="Times New Roman" w:hAnsi="Times New Roman"/>
          <w:sz w:val="28"/>
          <w:szCs w:val="28"/>
        </w:rPr>
        <w:t xml:space="preserve"> в получении документов на предоставление услуги, сформированную в АИС МФЦ</w:t>
      </w:r>
      <w:r>
        <w:rPr>
          <w:rFonts w:ascii="Times New Roman" w:eastAsia="Calibri" w:hAnsi="Times New Roman"/>
          <w:sz w:val="28"/>
          <w:szCs w:val="28"/>
        </w:rPr>
        <w:t>;</w:t>
      </w:r>
    </w:p>
    <w:p w:rsidR="000850B7" w:rsidRDefault="000850B7" w:rsidP="000850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информирует заявителя о сроке предоставления муниципальной услуги, способах получения информации о ходе исполнения муниципальной услуги;</w:t>
      </w:r>
    </w:p>
    <w:p w:rsidR="000850B7" w:rsidRDefault="000850B7" w:rsidP="000850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0850B7" w:rsidRDefault="000850B7" w:rsidP="000850B7">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Pr>
          <w:rFonts w:ascii="Times New Roman" w:eastAsia="Calibri" w:hAnsi="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850B7" w:rsidRDefault="000850B7" w:rsidP="000850B7">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0850B7" w:rsidRDefault="000850B7" w:rsidP="000850B7">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6.6.1. Ответственность за выдачу </w:t>
      </w:r>
      <w:r>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0850B7" w:rsidRDefault="000850B7" w:rsidP="00085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6.6.2. </w:t>
      </w:r>
      <w:r>
        <w:rPr>
          <w:rFonts w:ascii="Times New Roman" w:hAnsi="Times New Roman" w:cs="Times New Roman"/>
          <w:sz w:val="28"/>
          <w:szCs w:val="28"/>
        </w:rPr>
        <w:t xml:space="preserve">Для получения </w:t>
      </w:r>
      <w:r>
        <w:rPr>
          <w:rFonts w:ascii="Times New Roman" w:eastAsia="Calibri" w:hAnsi="Times New Roman"/>
          <w:sz w:val="28"/>
          <w:szCs w:val="28"/>
        </w:rPr>
        <w:t>результата предоставления муниципальной услуги</w:t>
      </w:r>
      <w:r>
        <w:rPr>
          <w:rFonts w:ascii="Times New Roman" w:hAnsi="Times New Roman"/>
          <w:sz w:val="28"/>
          <w:szCs w:val="28"/>
        </w:rPr>
        <w:t xml:space="preserve"> </w:t>
      </w:r>
      <w:r>
        <w:rPr>
          <w:rFonts w:ascii="Times New Roman" w:hAnsi="Times New Roman" w:cs="Times New Roman"/>
          <w:sz w:val="28"/>
          <w:szCs w:val="28"/>
        </w:rPr>
        <w:t xml:space="preserve">в МФЦ заявитель предъявляет документ, удостоверяющий его личность и расписку. </w:t>
      </w:r>
    </w:p>
    <w:p w:rsidR="000850B7" w:rsidRDefault="000850B7" w:rsidP="000850B7">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Pr>
          <w:rFonts w:ascii="Times New Roman" w:eastAsia="Calibri" w:hAnsi="Times New Roman"/>
          <w:sz w:val="28"/>
          <w:szCs w:val="28"/>
        </w:rPr>
        <w:t>.</w:t>
      </w:r>
    </w:p>
    <w:p w:rsidR="000850B7" w:rsidRDefault="000850B7" w:rsidP="000850B7">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С</w:t>
      </w:r>
      <w:r>
        <w:rPr>
          <w:rFonts w:ascii="Times New Roman" w:hAnsi="Times New Roman"/>
          <w:sz w:val="28"/>
          <w:szCs w:val="28"/>
        </w:rPr>
        <w:t xml:space="preserve">отрудник МФЦ, ответственный за выдачу документов, выдает документы </w:t>
      </w:r>
      <w:r>
        <w:rPr>
          <w:rFonts w:ascii="Times New Roman" w:eastAsia="Calibri" w:hAnsi="Times New Roman"/>
          <w:sz w:val="28"/>
          <w:szCs w:val="28"/>
        </w:rPr>
        <w:t>заявителю</w:t>
      </w:r>
      <w:r>
        <w:rPr>
          <w:rFonts w:ascii="Times New Roman" w:hAnsi="Times New Roman"/>
          <w:sz w:val="28"/>
          <w:szCs w:val="28"/>
        </w:rPr>
        <w:t xml:space="preserve"> и регистрирует факт их выдачи в АИС МФЦ. Заявитель подтверждает факт получения документов своей подписью в расписке, которая остается в МФЦ.</w:t>
      </w:r>
    </w:p>
    <w:p w:rsidR="000850B7" w:rsidRDefault="000850B7" w:rsidP="000850B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Pr>
          <w:rFonts w:ascii="Times New Roman" w:hAnsi="Times New Roman"/>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850B7" w:rsidRDefault="000850B7" w:rsidP="000850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0850B7" w:rsidRDefault="000850B7" w:rsidP="000850B7">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6.7. </w:t>
      </w:r>
      <w:proofErr w:type="gramStart"/>
      <w:r>
        <w:rPr>
          <w:rFonts w:ascii="Times New Roman" w:eastAsia="Calibri"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Pr>
          <w:rFonts w:ascii="Times New Roman" w:eastAsia="Calibri" w:hAnsi="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850B7" w:rsidRDefault="000850B7" w:rsidP="00085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0850B7" w:rsidRDefault="000850B7" w:rsidP="000850B7">
      <w:pPr>
        <w:ind w:firstLine="709"/>
        <w:jc w:val="both"/>
        <w:rPr>
          <w:rFonts w:ascii="Times New Roman" w:hAnsi="Times New Roman"/>
          <w:sz w:val="28"/>
          <w:szCs w:val="28"/>
          <w:highlight w:val="yellow"/>
        </w:rPr>
      </w:pPr>
    </w:p>
    <w:tbl>
      <w:tblPr>
        <w:tblW w:w="9495" w:type="dxa"/>
        <w:tblInd w:w="709" w:type="dxa"/>
        <w:tblLayout w:type="fixed"/>
        <w:tblLook w:val="04A0" w:firstRow="1" w:lastRow="0" w:firstColumn="1" w:lastColumn="0" w:noHBand="0" w:noVBand="1"/>
      </w:tblPr>
      <w:tblGrid>
        <w:gridCol w:w="4524"/>
        <w:gridCol w:w="1667"/>
        <w:gridCol w:w="3304"/>
      </w:tblGrid>
      <w:tr w:rsidR="000850B7" w:rsidTr="000850B7">
        <w:trPr>
          <w:cantSplit/>
          <w:trHeight w:val="580"/>
        </w:trPr>
        <w:tc>
          <w:tcPr>
            <w:tcW w:w="4525" w:type="dxa"/>
            <w:tcMar>
              <w:top w:w="0" w:type="dxa"/>
              <w:left w:w="0" w:type="dxa"/>
              <w:bottom w:w="0" w:type="dxa"/>
              <w:right w:w="0" w:type="dxa"/>
            </w:tcMar>
            <w:hideMark/>
          </w:tcPr>
          <w:p w:rsidR="000850B7" w:rsidRDefault="000850B7">
            <w:pPr>
              <w:pStyle w:val="12"/>
              <w:spacing w:line="276" w:lineRule="auto"/>
              <w:rPr>
                <w:sz w:val="28"/>
                <w:lang w:eastAsia="en-US"/>
              </w:rPr>
            </w:pPr>
            <w:r>
              <w:rPr>
                <w:sz w:val="28"/>
                <w:lang w:eastAsia="en-US"/>
              </w:rPr>
              <w:t>Первый заместитель главы</w:t>
            </w:r>
          </w:p>
          <w:p w:rsidR="000850B7" w:rsidRDefault="000850B7">
            <w:pPr>
              <w:pStyle w:val="12"/>
              <w:spacing w:line="276" w:lineRule="auto"/>
              <w:rPr>
                <w:sz w:val="28"/>
                <w:lang w:eastAsia="en-US"/>
              </w:rPr>
            </w:pPr>
            <w:proofErr w:type="spellStart"/>
            <w:r>
              <w:rPr>
                <w:sz w:val="28"/>
                <w:lang w:eastAsia="en-US"/>
              </w:rPr>
              <w:t>Яшкинского</w:t>
            </w:r>
            <w:proofErr w:type="spellEnd"/>
            <w:r>
              <w:rPr>
                <w:sz w:val="28"/>
                <w:lang w:eastAsia="en-US"/>
              </w:rPr>
              <w:t xml:space="preserve"> муниципального округа                                                                             </w:t>
            </w:r>
          </w:p>
        </w:tc>
        <w:tc>
          <w:tcPr>
            <w:tcW w:w="1667" w:type="dxa"/>
            <w:tcMar>
              <w:top w:w="0" w:type="dxa"/>
              <w:left w:w="0" w:type="dxa"/>
              <w:bottom w:w="0" w:type="dxa"/>
              <w:right w:w="0" w:type="dxa"/>
            </w:tcMar>
          </w:tcPr>
          <w:p w:rsidR="000850B7" w:rsidRDefault="000850B7">
            <w:pPr>
              <w:pStyle w:val="12"/>
              <w:spacing w:line="276" w:lineRule="auto"/>
              <w:rPr>
                <w:lang w:eastAsia="en-US"/>
              </w:rPr>
            </w:pPr>
          </w:p>
        </w:tc>
        <w:tc>
          <w:tcPr>
            <w:tcW w:w="3305" w:type="dxa"/>
            <w:tcMar>
              <w:top w:w="0" w:type="dxa"/>
              <w:left w:w="0" w:type="dxa"/>
              <w:bottom w:w="0" w:type="dxa"/>
              <w:right w:w="0" w:type="dxa"/>
            </w:tcMar>
          </w:tcPr>
          <w:p w:rsidR="000850B7" w:rsidRDefault="000850B7">
            <w:pPr>
              <w:pStyle w:val="12"/>
              <w:spacing w:line="276" w:lineRule="auto"/>
              <w:jc w:val="both"/>
              <w:rPr>
                <w:sz w:val="28"/>
                <w:lang w:eastAsia="en-US"/>
              </w:rPr>
            </w:pPr>
          </w:p>
          <w:p w:rsidR="000850B7" w:rsidRDefault="000850B7">
            <w:pPr>
              <w:pStyle w:val="12"/>
              <w:spacing w:line="276" w:lineRule="auto"/>
              <w:jc w:val="center"/>
              <w:rPr>
                <w:sz w:val="28"/>
                <w:lang w:eastAsia="en-US"/>
              </w:rPr>
            </w:pPr>
            <w:r>
              <w:rPr>
                <w:sz w:val="28"/>
                <w:lang w:eastAsia="en-US"/>
              </w:rPr>
              <w:t xml:space="preserve">              А. А. Юрманов</w:t>
            </w:r>
          </w:p>
        </w:tc>
      </w:tr>
    </w:tbl>
    <w:p w:rsidR="000850B7" w:rsidRDefault="000850B7" w:rsidP="000850B7">
      <w:pPr>
        <w:pStyle w:val="41"/>
        <w:spacing w:after="0" w:line="240" w:lineRule="auto"/>
        <w:ind w:left="23" w:right="20" w:firstLine="544"/>
        <w:jc w:val="both"/>
        <w:rPr>
          <w:color w:val="000000" w:themeColor="text1"/>
          <w:sz w:val="28"/>
          <w:szCs w:val="28"/>
        </w:rPr>
      </w:pPr>
    </w:p>
    <w:p w:rsidR="000850B7" w:rsidRDefault="000850B7" w:rsidP="000850B7">
      <w:pPr>
        <w:pStyle w:val="41"/>
        <w:spacing w:after="0" w:line="240" w:lineRule="auto"/>
        <w:ind w:left="23" w:right="20"/>
        <w:jc w:val="both"/>
        <w:rPr>
          <w:color w:val="000000" w:themeColor="text1"/>
          <w:sz w:val="28"/>
          <w:szCs w:val="28"/>
        </w:rPr>
      </w:pPr>
    </w:p>
    <w:p w:rsidR="000850B7" w:rsidRDefault="000850B7" w:rsidP="000850B7">
      <w:pPr>
        <w:pStyle w:val="41"/>
        <w:spacing w:after="0" w:line="240" w:lineRule="auto"/>
        <w:ind w:left="23" w:right="20"/>
        <w:jc w:val="both"/>
        <w:rPr>
          <w:color w:val="000000" w:themeColor="text1"/>
          <w:sz w:val="28"/>
          <w:szCs w:val="28"/>
        </w:rPr>
      </w:pPr>
    </w:p>
    <w:p w:rsidR="000850B7" w:rsidRDefault="000850B7" w:rsidP="000850B7">
      <w:pPr>
        <w:pStyle w:val="41"/>
        <w:spacing w:after="0" w:line="240" w:lineRule="auto"/>
        <w:ind w:left="23" w:right="20"/>
        <w:jc w:val="both"/>
        <w:rPr>
          <w:color w:val="000000" w:themeColor="text1"/>
          <w:sz w:val="28"/>
          <w:szCs w:val="28"/>
        </w:rPr>
      </w:pPr>
    </w:p>
    <w:p w:rsidR="000850B7" w:rsidRDefault="000850B7" w:rsidP="000850B7"/>
    <w:p w:rsidR="000850B7" w:rsidRDefault="000850B7" w:rsidP="000850B7"/>
    <w:p w:rsidR="000850B7" w:rsidRDefault="000850B7" w:rsidP="000850B7"/>
    <w:p w:rsidR="000850B7" w:rsidRDefault="000850B7" w:rsidP="000850B7"/>
    <w:p w:rsidR="000850B7" w:rsidRDefault="000850B7" w:rsidP="000850B7"/>
    <w:p w:rsidR="000850B7" w:rsidRDefault="000850B7" w:rsidP="000850B7"/>
    <w:p w:rsidR="000850B7" w:rsidRDefault="000850B7" w:rsidP="000850B7"/>
    <w:p w:rsidR="000850B7" w:rsidRDefault="000850B7" w:rsidP="000850B7"/>
    <w:p w:rsidR="000850B7" w:rsidRDefault="000850B7" w:rsidP="000850B7"/>
    <w:p w:rsidR="000850B7" w:rsidRDefault="000850B7" w:rsidP="000850B7"/>
    <w:p w:rsidR="000850B7" w:rsidRDefault="000850B7" w:rsidP="000850B7"/>
    <w:p w:rsidR="000850B7" w:rsidRDefault="000850B7" w:rsidP="000850B7"/>
    <w:p w:rsidR="000850B7" w:rsidRDefault="000850B7" w:rsidP="000850B7"/>
    <w:p w:rsidR="000850B7" w:rsidRDefault="000850B7" w:rsidP="000850B7"/>
    <w:p w:rsidR="000850B7" w:rsidRDefault="000850B7" w:rsidP="000850B7"/>
    <w:tbl>
      <w:tblPr>
        <w:tblW w:w="9747" w:type="dxa"/>
        <w:tblLook w:val="04A0" w:firstRow="1" w:lastRow="0" w:firstColumn="1" w:lastColumn="0" w:noHBand="0" w:noVBand="1"/>
      </w:tblPr>
      <w:tblGrid>
        <w:gridCol w:w="3227"/>
        <w:gridCol w:w="6520"/>
      </w:tblGrid>
      <w:tr w:rsidR="000850B7" w:rsidTr="000850B7">
        <w:tc>
          <w:tcPr>
            <w:tcW w:w="3227" w:type="dxa"/>
          </w:tcPr>
          <w:p w:rsidR="000850B7" w:rsidRDefault="000850B7">
            <w:pPr>
              <w:pStyle w:val="41"/>
              <w:shd w:val="clear" w:color="auto" w:fill="auto"/>
              <w:spacing w:after="0" w:line="240" w:lineRule="auto"/>
              <w:ind w:right="20"/>
              <w:jc w:val="both"/>
              <w:rPr>
                <w:color w:val="000000" w:themeColor="text1"/>
                <w:sz w:val="28"/>
                <w:szCs w:val="28"/>
              </w:rPr>
            </w:pPr>
          </w:p>
        </w:tc>
        <w:tc>
          <w:tcPr>
            <w:tcW w:w="6520" w:type="dxa"/>
            <w:hideMark/>
          </w:tcPr>
          <w:p w:rsidR="000850B7" w:rsidRDefault="000850B7">
            <w:pPr>
              <w:pStyle w:val="41"/>
              <w:shd w:val="clear" w:color="auto" w:fill="auto"/>
              <w:spacing w:after="0" w:line="240" w:lineRule="auto"/>
              <w:jc w:val="right"/>
              <w:rPr>
                <w:color w:val="000000" w:themeColor="text1"/>
                <w:sz w:val="24"/>
                <w:szCs w:val="28"/>
              </w:rPr>
            </w:pPr>
            <w:r>
              <w:rPr>
                <w:color w:val="000000" w:themeColor="text1"/>
                <w:sz w:val="24"/>
                <w:szCs w:val="28"/>
              </w:rPr>
              <w:t>Приложение № 1</w:t>
            </w:r>
          </w:p>
          <w:p w:rsidR="000850B7" w:rsidRDefault="000850B7">
            <w:pPr>
              <w:pStyle w:val="41"/>
              <w:shd w:val="clear" w:color="auto" w:fill="auto"/>
              <w:spacing w:after="0" w:line="240" w:lineRule="auto"/>
              <w:jc w:val="right"/>
              <w:rPr>
                <w:color w:val="000000" w:themeColor="text1"/>
                <w:sz w:val="28"/>
                <w:szCs w:val="28"/>
              </w:rPr>
            </w:pPr>
            <w:r>
              <w:rPr>
                <w:color w:val="000000" w:themeColor="text1"/>
                <w:sz w:val="24"/>
                <w:szCs w:val="28"/>
              </w:rPr>
              <w:t>к административному регламенту предоставления муниципальной услуги «Установление, изменение или отмена маршрутов регулярных перевозок пассажиров и багажа автомобильным транспортом и городским наземным электрическим транспортом»</w:t>
            </w:r>
          </w:p>
        </w:tc>
      </w:tr>
    </w:tbl>
    <w:p w:rsidR="000850B7" w:rsidRDefault="000850B7" w:rsidP="000850B7">
      <w:pPr>
        <w:pStyle w:val="41"/>
        <w:spacing w:after="0" w:line="240" w:lineRule="auto"/>
        <w:ind w:right="20"/>
        <w:jc w:val="both"/>
        <w:rPr>
          <w:color w:val="000000" w:themeColor="text1"/>
          <w:sz w:val="28"/>
          <w:szCs w:val="28"/>
        </w:rPr>
      </w:pPr>
    </w:p>
    <w:tbl>
      <w:tblPr>
        <w:tblW w:w="9750" w:type="dxa"/>
        <w:tblLayout w:type="fixed"/>
        <w:tblLook w:val="04A0" w:firstRow="1" w:lastRow="0" w:firstColumn="1" w:lastColumn="0" w:noHBand="0" w:noVBand="1"/>
      </w:tblPr>
      <w:tblGrid>
        <w:gridCol w:w="4645"/>
        <w:gridCol w:w="5105"/>
      </w:tblGrid>
      <w:tr w:rsidR="000850B7" w:rsidTr="000850B7">
        <w:tc>
          <w:tcPr>
            <w:tcW w:w="4644" w:type="dxa"/>
          </w:tcPr>
          <w:p w:rsidR="000850B7" w:rsidRDefault="000850B7">
            <w:pPr>
              <w:pStyle w:val="41"/>
              <w:spacing w:after="0" w:line="240" w:lineRule="auto"/>
              <w:ind w:right="20"/>
              <w:jc w:val="both"/>
              <w:rPr>
                <w:color w:val="000000" w:themeColor="text1"/>
                <w:sz w:val="28"/>
                <w:szCs w:val="28"/>
              </w:rPr>
            </w:pPr>
            <w:r>
              <w:rPr>
                <w:color w:val="000000" w:themeColor="text1"/>
                <w:sz w:val="28"/>
                <w:szCs w:val="28"/>
              </w:rPr>
              <w:t>на бланке предприятия</w:t>
            </w:r>
          </w:p>
          <w:p w:rsidR="000850B7" w:rsidRDefault="000850B7">
            <w:pPr>
              <w:pStyle w:val="41"/>
              <w:shd w:val="clear" w:color="auto" w:fill="auto"/>
              <w:spacing w:after="0" w:line="240" w:lineRule="auto"/>
              <w:ind w:right="20"/>
              <w:jc w:val="both"/>
              <w:rPr>
                <w:color w:val="000000" w:themeColor="text1"/>
                <w:sz w:val="28"/>
                <w:szCs w:val="28"/>
              </w:rPr>
            </w:pPr>
          </w:p>
        </w:tc>
        <w:tc>
          <w:tcPr>
            <w:tcW w:w="5103" w:type="dxa"/>
          </w:tcPr>
          <w:p w:rsidR="000850B7" w:rsidRDefault="000850B7">
            <w:pPr>
              <w:spacing w:after="0" w:line="240" w:lineRule="auto"/>
              <w:jc w:val="both"/>
              <w:rPr>
                <w:rFonts w:ascii="Times New Roman" w:hAnsi="Times New Roman" w:cs="Times New Roman"/>
                <w:bCs/>
                <w:sz w:val="28"/>
                <w:szCs w:val="28"/>
              </w:rPr>
            </w:pPr>
            <w:r>
              <w:rPr>
                <w:rFonts w:ascii="Times New Roman" w:eastAsia="Calibri" w:hAnsi="Times New Roman" w:cs="Times New Roman"/>
                <w:bCs/>
                <w:sz w:val="28"/>
                <w:szCs w:val="28"/>
              </w:rPr>
              <w:t>В _________________________________</w:t>
            </w:r>
          </w:p>
          <w:p w:rsidR="000850B7" w:rsidRDefault="000850B7">
            <w:pPr>
              <w:jc w:val="center"/>
              <w:rPr>
                <w:rFonts w:ascii="Times New Roman" w:eastAsia="Calibri" w:hAnsi="Times New Roman" w:cs="Times New Roman"/>
                <w:bCs/>
                <w:sz w:val="16"/>
                <w:szCs w:val="28"/>
              </w:rPr>
            </w:pPr>
            <w:r>
              <w:rPr>
                <w:rFonts w:ascii="Times New Roman" w:eastAsia="Calibri" w:hAnsi="Times New Roman" w:cs="Times New Roman"/>
                <w:bCs/>
                <w:sz w:val="16"/>
                <w:szCs w:val="28"/>
              </w:rPr>
              <w:t xml:space="preserve">орган, предоставляющий </w:t>
            </w:r>
            <w:r>
              <w:rPr>
                <w:rFonts w:ascii="Times New Roman" w:hAnsi="Times New Roman" w:cs="Times New Roman"/>
                <w:bCs/>
                <w:sz w:val="16"/>
                <w:szCs w:val="28"/>
              </w:rPr>
              <w:t xml:space="preserve">муниципальную </w:t>
            </w:r>
            <w:r>
              <w:rPr>
                <w:rFonts w:ascii="Times New Roman" w:eastAsia="Calibri" w:hAnsi="Times New Roman" w:cs="Times New Roman"/>
                <w:bCs/>
                <w:sz w:val="16"/>
                <w:szCs w:val="28"/>
              </w:rPr>
              <w:t>услугу</w:t>
            </w:r>
          </w:p>
          <w:p w:rsidR="000850B7" w:rsidRDefault="000850B7">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от  ________________________________</w:t>
            </w:r>
          </w:p>
          <w:p w:rsidR="000850B7" w:rsidRDefault="000850B7">
            <w:pPr>
              <w:spacing w:after="0" w:line="240" w:lineRule="auto"/>
              <w:jc w:val="center"/>
              <w:rPr>
                <w:rFonts w:ascii="Times New Roman" w:hAnsi="Times New Roman" w:cs="Times New Roman"/>
                <w:sz w:val="16"/>
                <w:szCs w:val="16"/>
              </w:rPr>
            </w:pPr>
            <w:proofErr w:type="gramStart"/>
            <w:r>
              <w:rPr>
                <w:rFonts w:ascii="Times New Roman" w:eastAsia="Calibri" w:hAnsi="Times New Roman" w:cs="Times New Roman"/>
                <w:sz w:val="16"/>
                <w:szCs w:val="16"/>
              </w:rPr>
              <w:t>(наименование (ФИО) заявителя  (пишется полностью),</w:t>
            </w:r>
            <w:proofErr w:type="gramEnd"/>
          </w:p>
          <w:p w:rsidR="000850B7" w:rsidRDefault="000850B7">
            <w:pPr>
              <w:jc w:val="center"/>
              <w:rPr>
                <w:rFonts w:ascii="Times New Roman" w:eastAsia="Calibri" w:hAnsi="Times New Roman" w:cs="Times New Roman"/>
                <w:sz w:val="16"/>
                <w:szCs w:val="16"/>
              </w:rPr>
            </w:pPr>
            <w:r>
              <w:rPr>
                <w:rFonts w:ascii="Times New Roman" w:eastAsia="Calibri" w:hAnsi="Times New Roman" w:cs="Times New Roman"/>
                <w:sz w:val="16"/>
                <w:szCs w:val="16"/>
              </w:rPr>
              <w:t>адрес места нахождения (места жительства)</w:t>
            </w:r>
          </w:p>
          <w:p w:rsidR="000850B7" w:rsidRDefault="000850B7">
            <w:pPr>
              <w:pStyle w:val="41"/>
              <w:shd w:val="clear" w:color="auto" w:fill="auto"/>
              <w:spacing w:after="0" w:line="240" w:lineRule="auto"/>
              <w:ind w:right="20"/>
              <w:jc w:val="both"/>
              <w:rPr>
                <w:color w:val="000000" w:themeColor="text1"/>
                <w:sz w:val="28"/>
                <w:szCs w:val="28"/>
              </w:rPr>
            </w:pPr>
          </w:p>
        </w:tc>
      </w:tr>
    </w:tbl>
    <w:p w:rsidR="000850B7" w:rsidRDefault="000850B7" w:rsidP="000850B7">
      <w:pPr>
        <w:pStyle w:val="41"/>
        <w:spacing w:after="0" w:line="240" w:lineRule="auto"/>
        <w:ind w:right="20"/>
        <w:jc w:val="both"/>
        <w:rPr>
          <w:color w:val="000000" w:themeColor="text1"/>
          <w:sz w:val="28"/>
          <w:szCs w:val="28"/>
        </w:rPr>
      </w:pPr>
    </w:p>
    <w:p w:rsidR="000850B7" w:rsidRDefault="000850B7" w:rsidP="000850B7">
      <w:pPr>
        <w:spacing w:after="0" w:line="240" w:lineRule="auto"/>
        <w:jc w:val="center"/>
        <w:rPr>
          <w:rFonts w:ascii="Times New Roman" w:eastAsia="Calibri" w:hAnsi="Times New Roman" w:cs="Times New Roman"/>
          <w:sz w:val="28"/>
          <w:szCs w:val="28"/>
        </w:rPr>
      </w:pPr>
    </w:p>
    <w:p w:rsidR="000850B7" w:rsidRDefault="000850B7" w:rsidP="000850B7">
      <w:pPr>
        <w:spacing w:after="0" w:line="240" w:lineRule="auto"/>
        <w:jc w:val="center"/>
        <w:rPr>
          <w:rFonts w:ascii="Times New Roman" w:eastAsia="Calibri" w:hAnsi="Times New Roman" w:cs="Times New Roman"/>
          <w:sz w:val="28"/>
          <w:szCs w:val="28"/>
        </w:rPr>
      </w:pPr>
    </w:p>
    <w:p w:rsidR="000850B7" w:rsidRDefault="000850B7" w:rsidP="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0850B7" w:rsidRDefault="000850B7" w:rsidP="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 установлении муниципального маршрута регулярных перевозок</w:t>
      </w:r>
    </w:p>
    <w:p w:rsidR="000850B7" w:rsidRDefault="000850B7" w:rsidP="000850B7">
      <w:pPr>
        <w:spacing w:after="0" w:line="240" w:lineRule="auto"/>
        <w:jc w:val="both"/>
        <w:outlineLvl w:val="0"/>
        <w:rPr>
          <w:rFonts w:ascii="Times New Roman" w:eastAsia="Calibri" w:hAnsi="Times New Roman" w:cs="Times New Roman"/>
          <w:sz w:val="28"/>
          <w:szCs w:val="28"/>
        </w:rPr>
      </w:pPr>
    </w:p>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Заявители:</w:t>
      </w:r>
    </w:p>
    <w:tbl>
      <w:tblPr>
        <w:tblW w:w="5000" w:type="pct"/>
        <w:tblCellMar>
          <w:top w:w="57" w:type="dxa"/>
          <w:left w:w="62" w:type="dxa"/>
          <w:bottom w:w="57" w:type="dxa"/>
          <w:right w:w="62" w:type="dxa"/>
        </w:tblCellMar>
        <w:tblLook w:val="04A0" w:firstRow="1" w:lastRow="0" w:firstColumn="1" w:lastColumn="0" w:noHBand="0" w:noVBand="1"/>
      </w:tblPr>
      <w:tblGrid>
        <w:gridCol w:w="621"/>
        <w:gridCol w:w="1873"/>
        <w:gridCol w:w="993"/>
        <w:gridCol w:w="1994"/>
        <w:gridCol w:w="2290"/>
        <w:gridCol w:w="1708"/>
      </w:tblGrid>
      <w:tr w:rsidR="000850B7" w:rsidTr="000850B7">
        <w:trPr>
          <w:trHeight w:val="798"/>
        </w:trPr>
        <w:tc>
          <w:tcPr>
            <w:tcW w:w="327"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/п</w:t>
            </w:r>
          </w:p>
        </w:tc>
        <w:tc>
          <w:tcPr>
            <w:tcW w:w="988"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(Ф.И.О.)</w:t>
            </w:r>
          </w:p>
        </w:tc>
        <w:tc>
          <w:tcPr>
            <w:tcW w:w="524"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ИНН</w:t>
            </w:r>
          </w:p>
        </w:tc>
        <w:tc>
          <w:tcPr>
            <w:tcW w:w="1052"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Номер и дата выдачи лицензии</w:t>
            </w:r>
          </w:p>
        </w:tc>
        <w:tc>
          <w:tcPr>
            <w:tcW w:w="1208"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Почтовый адрес (место нахождения)</w:t>
            </w:r>
          </w:p>
        </w:tc>
        <w:tc>
          <w:tcPr>
            <w:tcW w:w="902"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Контактные телефоны</w:t>
            </w:r>
          </w:p>
        </w:tc>
      </w:tr>
      <w:tr w:rsidR="000850B7" w:rsidTr="000850B7">
        <w:trPr>
          <w:trHeight w:val="195"/>
        </w:trPr>
        <w:tc>
          <w:tcPr>
            <w:tcW w:w="327"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88"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24"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052"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08"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02"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0850B7" w:rsidTr="000850B7">
        <w:tc>
          <w:tcPr>
            <w:tcW w:w="327"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988"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524"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1052"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1208"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902"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r>
    </w:tbl>
    <w:p w:rsidR="000850B7" w:rsidRDefault="000850B7" w:rsidP="000850B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Прошу рассмотреть возможность установления муниципального маршрута регулярных перевозок:</w:t>
      </w:r>
    </w:p>
    <w:p w:rsidR="000850B7" w:rsidRDefault="000850B7" w:rsidP="000850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 - ____________________________________</w:t>
      </w:r>
    </w:p>
    <w:p w:rsidR="000850B7" w:rsidRDefault="000850B7" w:rsidP="000850B7">
      <w:pPr>
        <w:spacing w:after="0" w:line="240" w:lineRule="auto"/>
        <w:jc w:val="both"/>
        <w:rPr>
          <w:rFonts w:ascii="Times New Roman" w:eastAsia="Calibri" w:hAnsi="Times New Roman" w:cs="Times New Roman"/>
          <w:sz w:val="16"/>
          <w:szCs w:val="28"/>
        </w:rPr>
      </w:pPr>
      <w:r>
        <w:rPr>
          <w:rFonts w:ascii="Times New Roman" w:eastAsia="Calibri" w:hAnsi="Times New Roman" w:cs="Times New Roman"/>
          <w:sz w:val="16"/>
          <w:szCs w:val="28"/>
        </w:rPr>
        <w:t xml:space="preserve">              (начальный остановочный пункт)                                                              (конечный остановочный пункт)</w:t>
      </w:r>
    </w:p>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 Протяженность муниципального маршрута регулярных перевозок:</w:t>
      </w:r>
    </w:p>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прямом направлении ____________ </w:t>
      </w:r>
      <w:proofErr w:type="gramStart"/>
      <w:r>
        <w:rPr>
          <w:rFonts w:ascii="Times New Roman" w:eastAsia="Calibri" w:hAnsi="Times New Roman" w:cs="Times New Roman"/>
          <w:sz w:val="28"/>
          <w:szCs w:val="28"/>
        </w:rPr>
        <w:t>км</w:t>
      </w:r>
      <w:proofErr w:type="gramEnd"/>
      <w:r>
        <w:rPr>
          <w:rFonts w:ascii="Times New Roman" w:eastAsia="Calibri" w:hAnsi="Times New Roman" w:cs="Times New Roman"/>
          <w:sz w:val="28"/>
          <w:szCs w:val="28"/>
        </w:rPr>
        <w:t>;</w:t>
      </w:r>
    </w:p>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обратном направлении ___________ </w:t>
      </w:r>
      <w:proofErr w:type="gramStart"/>
      <w:r>
        <w:rPr>
          <w:rFonts w:ascii="Times New Roman" w:eastAsia="Calibri" w:hAnsi="Times New Roman" w:cs="Times New Roman"/>
          <w:sz w:val="28"/>
          <w:szCs w:val="28"/>
        </w:rPr>
        <w:t>км</w:t>
      </w:r>
      <w:proofErr w:type="gramEnd"/>
      <w:r>
        <w:rPr>
          <w:rFonts w:ascii="Times New Roman" w:eastAsia="Calibri" w:hAnsi="Times New Roman" w:cs="Times New Roman"/>
          <w:sz w:val="28"/>
          <w:szCs w:val="28"/>
        </w:rPr>
        <w:t>.</w:t>
      </w:r>
    </w:p>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 Сведения о промежуточных остановочных пунктах по муниципальному маршруту регулярных перевозок:</w:t>
      </w:r>
    </w:p>
    <w:tbl>
      <w:tblPr>
        <w:tblW w:w="5000" w:type="pct"/>
        <w:tblCellMar>
          <w:top w:w="57" w:type="dxa"/>
          <w:left w:w="62" w:type="dxa"/>
          <w:bottom w:w="57" w:type="dxa"/>
          <w:right w:w="62" w:type="dxa"/>
        </w:tblCellMar>
        <w:tblLook w:val="04A0" w:firstRow="1" w:lastRow="0" w:firstColumn="1" w:lastColumn="0" w:noHBand="0" w:noVBand="1"/>
      </w:tblPr>
      <w:tblGrid>
        <w:gridCol w:w="1077"/>
        <w:gridCol w:w="3058"/>
        <w:gridCol w:w="5344"/>
      </w:tblGrid>
      <w:tr w:rsidR="000850B7" w:rsidTr="000850B7">
        <w:tc>
          <w:tcPr>
            <w:tcW w:w="568"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/п</w:t>
            </w:r>
          </w:p>
        </w:tc>
        <w:tc>
          <w:tcPr>
            <w:tcW w:w="161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w:t>
            </w:r>
          </w:p>
        </w:tc>
        <w:tc>
          <w:tcPr>
            <w:tcW w:w="2819"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Место нахождения</w:t>
            </w:r>
          </w:p>
        </w:tc>
      </w:tr>
      <w:tr w:rsidR="000850B7" w:rsidTr="000850B7">
        <w:trPr>
          <w:trHeight w:val="270"/>
        </w:trPr>
        <w:tc>
          <w:tcPr>
            <w:tcW w:w="568"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61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819"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0850B7" w:rsidTr="000850B7">
        <w:tc>
          <w:tcPr>
            <w:tcW w:w="568"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1613"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2819"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r>
    </w:tbl>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 Наименования улиц и автомобильных дорог, по которым предполагается движение транспортных средств между остановочными пунктами:</w:t>
      </w:r>
    </w:p>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в прямом направлении:</w:t>
      </w:r>
    </w:p>
    <w:p w:rsidR="000850B7" w:rsidRDefault="000850B7" w:rsidP="000850B7">
      <w:pPr>
        <w:spacing w:after="0" w:line="240" w:lineRule="auto"/>
        <w:ind w:firstLine="540"/>
        <w:jc w:val="both"/>
        <w:rPr>
          <w:rFonts w:ascii="Times New Roman" w:eastAsia="Calibri" w:hAnsi="Times New Roman" w:cs="Times New Roman"/>
          <w:sz w:val="28"/>
          <w:szCs w:val="28"/>
        </w:rPr>
      </w:pPr>
    </w:p>
    <w:tbl>
      <w:tblPr>
        <w:tblW w:w="5000" w:type="pct"/>
        <w:tblCellMar>
          <w:top w:w="57" w:type="dxa"/>
          <w:left w:w="62" w:type="dxa"/>
          <w:bottom w:w="57" w:type="dxa"/>
          <w:right w:w="62" w:type="dxa"/>
        </w:tblCellMar>
        <w:tblLook w:val="04A0" w:firstRow="1" w:lastRow="0" w:firstColumn="1" w:lastColumn="0" w:noHBand="0" w:noVBand="1"/>
      </w:tblPr>
      <w:tblGrid>
        <w:gridCol w:w="777"/>
        <w:gridCol w:w="8702"/>
      </w:tblGrid>
      <w:tr w:rsidR="000850B7" w:rsidTr="000850B7">
        <w:tc>
          <w:tcPr>
            <w:tcW w:w="410"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lastRenderedPageBreak/>
              <w:t>п</w:t>
            </w:r>
            <w:proofErr w:type="gramEnd"/>
            <w:r>
              <w:rPr>
                <w:rFonts w:ascii="Times New Roman" w:eastAsia="Calibri" w:hAnsi="Times New Roman" w:cs="Times New Roman"/>
                <w:sz w:val="28"/>
                <w:szCs w:val="28"/>
              </w:rPr>
              <w:t>/п</w:t>
            </w:r>
          </w:p>
        </w:tc>
        <w:tc>
          <w:tcPr>
            <w:tcW w:w="4590"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Наименование улиц/автомобильных дорог в прямом направлении</w:t>
            </w:r>
          </w:p>
        </w:tc>
      </w:tr>
      <w:tr w:rsidR="000850B7" w:rsidTr="000850B7">
        <w:tc>
          <w:tcPr>
            <w:tcW w:w="410"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tc>
        <w:tc>
          <w:tcPr>
            <w:tcW w:w="4590"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0850B7" w:rsidTr="000850B7">
        <w:tc>
          <w:tcPr>
            <w:tcW w:w="410"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4590"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r>
    </w:tbl>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 в обратном направлении:</w:t>
      </w:r>
    </w:p>
    <w:tbl>
      <w:tblPr>
        <w:tblW w:w="5000" w:type="pct"/>
        <w:tblCellMar>
          <w:top w:w="57" w:type="dxa"/>
          <w:left w:w="62" w:type="dxa"/>
          <w:bottom w:w="57" w:type="dxa"/>
          <w:right w:w="62" w:type="dxa"/>
        </w:tblCellMar>
        <w:tblLook w:val="04A0" w:firstRow="1" w:lastRow="0" w:firstColumn="1" w:lastColumn="0" w:noHBand="0" w:noVBand="1"/>
      </w:tblPr>
      <w:tblGrid>
        <w:gridCol w:w="804"/>
        <w:gridCol w:w="8675"/>
      </w:tblGrid>
      <w:tr w:rsidR="000850B7" w:rsidTr="000850B7">
        <w:tc>
          <w:tcPr>
            <w:tcW w:w="424"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/п</w:t>
            </w:r>
          </w:p>
        </w:tc>
        <w:tc>
          <w:tcPr>
            <w:tcW w:w="4576"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улиц/автомобильных дорог в обратном направлении</w:t>
            </w:r>
          </w:p>
        </w:tc>
      </w:tr>
      <w:tr w:rsidR="000850B7" w:rsidTr="000850B7">
        <w:tc>
          <w:tcPr>
            <w:tcW w:w="424"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576"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0850B7" w:rsidTr="000850B7">
        <w:tc>
          <w:tcPr>
            <w:tcW w:w="424"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4576"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r>
    </w:tbl>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 Транспортные средства:</w:t>
      </w:r>
    </w:p>
    <w:tbl>
      <w:tblPr>
        <w:tblW w:w="4980" w:type="pct"/>
        <w:tblCellMar>
          <w:top w:w="57" w:type="dxa"/>
          <w:left w:w="62" w:type="dxa"/>
          <w:bottom w:w="57" w:type="dxa"/>
          <w:right w:w="62" w:type="dxa"/>
        </w:tblCellMar>
        <w:tblLook w:val="04A0" w:firstRow="1" w:lastRow="0" w:firstColumn="1" w:lastColumn="0" w:noHBand="0" w:noVBand="1"/>
      </w:tblPr>
      <w:tblGrid>
        <w:gridCol w:w="824"/>
        <w:gridCol w:w="1891"/>
        <w:gridCol w:w="1808"/>
        <w:gridCol w:w="1809"/>
        <w:gridCol w:w="1101"/>
        <w:gridCol w:w="2008"/>
      </w:tblGrid>
      <w:tr w:rsidR="000850B7" w:rsidTr="000850B7">
        <w:tc>
          <w:tcPr>
            <w:tcW w:w="436" w:type="pct"/>
            <w:vMerge w:val="restar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Класс</w:t>
            </w:r>
          </w:p>
        </w:tc>
        <w:tc>
          <w:tcPr>
            <w:tcW w:w="1002" w:type="pct"/>
            <w:vMerge w:val="restar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Максимальное количество</w:t>
            </w:r>
          </w:p>
        </w:tc>
        <w:tc>
          <w:tcPr>
            <w:tcW w:w="2498" w:type="pct"/>
            <w:gridSpan w:val="3"/>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Габаритные и весовые параметры</w:t>
            </w:r>
          </w:p>
        </w:tc>
        <w:tc>
          <w:tcPr>
            <w:tcW w:w="1064" w:type="pct"/>
            <w:vMerge w:val="restar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Экологические характеристики</w:t>
            </w:r>
          </w:p>
        </w:tc>
      </w:tr>
      <w:tr w:rsidR="000850B7" w:rsidTr="000850B7">
        <w:tc>
          <w:tcPr>
            <w:tcW w:w="0" w:type="auto"/>
            <w:vMerge/>
            <w:tcBorders>
              <w:top w:val="single" w:sz="4" w:space="0" w:color="auto"/>
              <w:left w:val="single" w:sz="4" w:space="0" w:color="auto"/>
              <w:bottom w:val="single" w:sz="4" w:space="0" w:color="auto"/>
              <w:right w:val="single" w:sz="4" w:space="0" w:color="auto"/>
            </w:tcBorders>
            <w:vAlign w:val="center"/>
            <w:hideMark/>
          </w:tcPr>
          <w:p w:rsidR="000850B7" w:rsidRDefault="000850B7">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50B7" w:rsidRDefault="000850B7">
            <w:pPr>
              <w:spacing w:after="0" w:line="240" w:lineRule="auto"/>
              <w:rPr>
                <w:rFonts w:ascii="Times New Roman" w:eastAsia="Calibri" w:hAnsi="Times New Roman" w:cs="Times New Roman"/>
                <w:sz w:val="28"/>
                <w:szCs w:val="28"/>
              </w:rPr>
            </w:pPr>
          </w:p>
        </w:tc>
        <w:tc>
          <w:tcPr>
            <w:tcW w:w="958"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максимальная высота, </w:t>
            </w:r>
            <w:proofErr w:type="gramStart"/>
            <w:r>
              <w:rPr>
                <w:rFonts w:ascii="Times New Roman" w:eastAsia="Calibri" w:hAnsi="Times New Roman" w:cs="Times New Roman"/>
                <w:sz w:val="28"/>
                <w:szCs w:val="28"/>
              </w:rPr>
              <w:t>м</w:t>
            </w:r>
            <w:proofErr w:type="gramEnd"/>
          </w:p>
        </w:tc>
        <w:tc>
          <w:tcPr>
            <w:tcW w:w="958"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максимальная ширина, </w:t>
            </w:r>
            <w:proofErr w:type="gramStart"/>
            <w:r>
              <w:rPr>
                <w:rFonts w:ascii="Times New Roman" w:eastAsia="Calibri" w:hAnsi="Times New Roman" w:cs="Times New Roman"/>
                <w:sz w:val="28"/>
                <w:szCs w:val="28"/>
              </w:rPr>
              <w:t>м</w:t>
            </w:r>
            <w:proofErr w:type="gramEnd"/>
          </w:p>
        </w:tc>
        <w:tc>
          <w:tcPr>
            <w:tcW w:w="58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полная масса, </w:t>
            </w:r>
            <w:proofErr w:type="gramStart"/>
            <w:r>
              <w:rPr>
                <w:rFonts w:ascii="Times New Roman" w:eastAsia="Calibri" w:hAnsi="Times New Roman" w:cs="Times New Roman"/>
                <w:sz w:val="28"/>
                <w:szCs w:val="28"/>
              </w:rPr>
              <w:t>т</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50B7" w:rsidRDefault="000850B7">
            <w:pPr>
              <w:spacing w:after="0" w:line="240" w:lineRule="auto"/>
              <w:rPr>
                <w:rFonts w:ascii="Times New Roman" w:eastAsia="Calibri" w:hAnsi="Times New Roman" w:cs="Times New Roman"/>
                <w:sz w:val="28"/>
                <w:szCs w:val="28"/>
              </w:rPr>
            </w:pPr>
          </w:p>
        </w:tc>
      </w:tr>
      <w:tr w:rsidR="000850B7" w:rsidTr="000850B7">
        <w:trPr>
          <w:trHeight w:val="215"/>
        </w:trPr>
        <w:tc>
          <w:tcPr>
            <w:tcW w:w="436"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2"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58"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58"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8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064"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0850B7" w:rsidTr="000850B7">
        <w:tc>
          <w:tcPr>
            <w:tcW w:w="436"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1002"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958"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958"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1064"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r>
    </w:tbl>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 Планируемое расписание отправления транспортных средств:</w:t>
      </w:r>
    </w:p>
    <w:tbl>
      <w:tblPr>
        <w:tblW w:w="5000" w:type="pct"/>
        <w:tblCellMar>
          <w:top w:w="57" w:type="dxa"/>
          <w:left w:w="62" w:type="dxa"/>
          <w:bottom w:w="57" w:type="dxa"/>
          <w:right w:w="62" w:type="dxa"/>
        </w:tblCellMar>
        <w:tblLook w:val="04A0" w:firstRow="1" w:lastRow="0" w:firstColumn="1" w:lastColumn="0" w:noHBand="0" w:noVBand="1"/>
      </w:tblPr>
      <w:tblGrid>
        <w:gridCol w:w="1359"/>
        <w:gridCol w:w="920"/>
        <w:gridCol w:w="1200"/>
        <w:gridCol w:w="1200"/>
        <w:gridCol w:w="1200"/>
        <w:gridCol w:w="1200"/>
        <w:gridCol w:w="1200"/>
        <w:gridCol w:w="1200"/>
      </w:tblGrid>
      <w:tr w:rsidR="000850B7" w:rsidTr="000850B7">
        <w:tc>
          <w:tcPr>
            <w:tcW w:w="717" w:type="pct"/>
            <w:vMerge w:val="restar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остановочного пункта</w:t>
            </w:r>
          </w:p>
        </w:tc>
        <w:tc>
          <w:tcPr>
            <w:tcW w:w="485" w:type="pct"/>
            <w:vMerge w:val="restar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Интервал суток</w:t>
            </w:r>
          </w:p>
        </w:tc>
        <w:tc>
          <w:tcPr>
            <w:tcW w:w="1266" w:type="pct"/>
            <w:gridSpan w:val="2"/>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 xml:space="preserve">Интервал отправления, </w:t>
            </w:r>
          </w:p>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w:t>
            </w:r>
          </w:p>
        </w:tc>
        <w:tc>
          <w:tcPr>
            <w:tcW w:w="1266" w:type="pct"/>
            <w:gridSpan w:val="2"/>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 xml:space="preserve">Время отправления первого рейса, </w:t>
            </w:r>
          </w:p>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час</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мин.</w:t>
            </w:r>
          </w:p>
        </w:tc>
        <w:tc>
          <w:tcPr>
            <w:tcW w:w="1266" w:type="pct"/>
            <w:gridSpan w:val="2"/>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Время отправления последнего рейса, час</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мин.</w:t>
            </w:r>
          </w:p>
        </w:tc>
      </w:tr>
      <w:tr w:rsidR="000850B7" w:rsidTr="000850B7">
        <w:tc>
          <w:tcPr>
            <w:tcW w:w="0" w:type="auto"/>
            <w:vMerge/>
            <w:tcBorders>
              <w:top w:val="single" w:sz="4" w:space="0" w:color="auto"/>
              <w:left w:val="single" w:sz="4" w:space="0" w:color="auto"/>
              <w:bottom w:val="single" w:sz="4" w:space="0" w:color="auto"/>
              <w:right w:val="single" w:sz="4" w:space="0" w:color="auto"/>
            </w:tcBorders>
            <w:vAlign w:val="center"/>
            <w:hideMark/>
          </w:tcPr>
          <w:p w:rsidR="000850B7" w:rsidRDefault="000850B7">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50B7" w:rsidRDefault="000850B7">
            <w:pPr>
              <w:spacing w:after="0" w:line="240" w:lineRule="auto"/>
              <w:rPr>
                <w:rFonts w:ascii="Times New Roman" w:eastAsia="Calibri"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прямом направлении</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обратном направлении</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прямом направлении</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обратном направлении</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прямом направлении</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обратном направлении</w:t>
            </w:r>
          </w:p>
        </w:tc>
      </w:tr>
      <w:tr w:rsidR="000850B7" w:rsidTr="000850B7">
        <w:tc>
          <w:tcPr>
            <w:tcW w:w="717"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85"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0850B7" w:rsidTr="000850B7">
        <w:tc>
          <w:tcPr>
            <w:tcW w:w="717"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r>
    </w:tbl>
    <w:p w:rsidR="000850B7" w:rsidRDefault="000850B7" w:rsidP="000850B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w:t>
      </w:r>
      <w:r>
        <w:rPr>
          <w:rFonts w:ascii="Times New Roman" w:eastAsia="Calibri" w:hAnsi="Times New Roman" w:cs="Times New Roman"/>
          <w:sz w:val="28"/>
          <w:szCs w:val="28"/>
        </w:rPr>
        <w:t>ланируемая дата начала осуществления регулярных перевозок по маршруту регулярных перевозок</w:t>
      </w:r>
      <w:r>
        <w:rPr>
          <w:rFonts w:ascii="Times New Roman" w:hAnsi="Times New Roman" w:cs="Times New Roman"/>
          <w:sz w:val="28"/>
          <w:szCs w:val="28"/>
        </w:rPr>
        <w:t>: _______________</w:t>
      </w:r>
    </w:p>
    <w:p w:rsidR="000850B7" w:rsidRDefault="000850B7" w:rsidP="000850B7">
      <w:pPr>
        <w:spacing w:after="0" w:line="240" w:lineRule="auto"/>
        <w:jc w:val="both"/>
        <w:rPr>
          <w:rFonts w:ascii="Times New Roman" w:hAnsi="Times New Roman" w:cs="Times New Roman"/>
          <w:sz w:val="28"/>
          <w:szCs w:val="28"/>
        </w:rPr>
      </w:pPr>
    </w:p>
    <w:p w:rsidR="000850B7" w:rsidRDefault="000850B7" w:rsidP="000850B7">
      <w:pPr>
        <w:spacing w:after="0" w:line="240" w:lineRule="auto"/>
        <w:jc w:val="both"/>
        <w:rPr>
          <w:rFonts w:ascii="Times New Roman" w:eastAsia="Calibri" w:hAnsi="Times New Roman" w:cs="Times New Roman"/>
          <w:sz w:val="28"/>
          <w:szCs w:val="28"/>
        </w:rPr>
      </w:pPr>
    </w:p>
    <w:p w:rsidR="000850B7" w:rsidRDefault="000850B7" w:rsidP="000850B7">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____________/____________________</w:t>
      </w:r>
      <w:r>
        <w:rPr>
          <w:rFonts w:ascii="Times New Roman" w:hAnsi="Times New Roman" w:cs="Times New Roman"/>
          <w:sz w:val="28"/>
          <w:szCs w:val="28"/>
        </w:rPr>
        <w:t>__</w:t>
      </w:r>
      <w:r>
        <w:rPr>
          <w:rFonts w:ascii="Times New Roman" w:eastAsia="Calibri" w:hAnsi="Times New Roman" w:cs="Times New Roman"/>
          <w:sz w:val="28"/>
          <w:szCs w:val="28"/>
        </w:rPr>
        <w:t>_____/Ф.И.О.</w:t>
      </w:r>
      <w:r>
        <w:rPr>
          <w:rFonts w:ascii="Times New Roman" w:hAnsi="Times New Roman" w:cs="Times New Roman"/>
          <w:sz w:val="28"/>
          <w:szCs w:val="28"/>
        </w:rPr>
        <w:t>/</w:t>
      </w:r>
      <w:r>
        <w:rPr>
          <w:rFonts w:ascii="Times New Roman" w:eastAsia="Calibri" w:hAnsi="Times New Roman" w:cs="Times New Roman"/>
          <w:sz w:val="28"/>
          <w:szCs w:val="28"/>
        </w:rPr>
        <w:t>_____</w:t>
      </w:r>
      <w:r>
        <w:rPr>
          <w:rFonts w:ascii="Times New Roman" w:hAnsi="Times New Roman" w:cs="Times New Roman"/>
          <w:sz w:val="28"/>
          <w:szCs w:val="28"/>
        </w:rPr>
        <w:t>______</w:t>
      </w:r>
      <w:r>
        <w:rPr>
          <w:rFonts w:ascii="Times New Roman" w:eastAsia="Calibri" w:hAnsi="Times New Roman" w:cs="Times New Roman"/>
          <w:sz w:val="28"/>
          <w:szCs w:val="28"/>
        </w:rPr>
        <w:t>__________</w:t>
      </w:r>
      <w:r>
        <w:rPr>
          <w:rFonts w:ascii="Times New Roman" w:hAnsi="Times New Roman" w:cs="Times New Roman"/>
          <w:sz w:val="28"/>
          <w:szCs w:val="28"/>
        </w:rPr>
        <w:t>/</w:t>
      </w:r>
    </w:p>
    <w:p w:rsidR="000850B7" w:rsidRDefault="000850B7" w:rsidP="000850B7">
      <w:pPr>
        <w:spacing w:after="0" w:line="240" w:lineRule="auto"/>
        <w:jc w:val="both"/>
        <w:rPr>
          <w:rFonts w:ascii="Times New Roman" w:eastAsia="Calibri" w:hAnsi="Times New Roman" w:cs="Times New Roman"/>
          <w:sz w:val="16"/>
          <w:szCs w:val="28"/>
        </w:rPr>
      </w:pPr>
      <w:r>
        <w:rPr>
          <w:rFonts w:ascii="Times New Roman" w:eastAsia="Calibri" w:hAnsi="Times New Roman" w:cs="Times New Roman"/>
          <w:sz w:val="16"/>
          <w:szCs w:val="28"/>
        </w:rPr>
        <w:t xml:space="preserve">              (дата)                      </w:t>
      </w:r>
      <w:r>
        <w:rPr>
          <w:rFonts w:ascii="Times New Roman" w:hAnsi="Times New Roman" w:cs="Times New Roman"/>
          <w:sz w:val="16"/>
          <w:szCs w:val="28"/>
        </w:rPr>
        <w:t xml:space="preserve">                                                                  </w:t>
      </w:r>
      <w:r>
        <w:rPr>
          <w:rFonts w:ascii="Times New Roman" w:eastAsia="Calibri" w:hAnsi="Times New Roman" w:cs="Times New Roman"/>
          <w:sz w:val="16"/>
          <w:szCs w:val="28"/>
        </w:rPr>
        <w:t xml:space="preserve">                                                        (подпись)</w:t>
      </w:r>
    </w:p>
    <w:p w:rsidR="000850B7" w:rsidRDefault="000850B7" w:rsidP="000850B7">
      <w:pPr>
        <w:spacing w:after="0" w:line="240" w:lineRule="auto"/>
        <w:ind w:left="6372" w:firstLine="708"/>
        <w:jc w:val="both"/>
        <w:rPr>
          <w:rFonts w:ascii="Times New Roman" w:hAnsi="Times New Roman" w:cs="Times New Roman"/>
          <w:sz w:val="28"/>
          <w:szCs w:val="28"/>
        </w:rPr>
      </w:pPr>
    </w:p>
    <w:p w:rsidR="000850B7" w:rsidRDefault="000850B7" w:rsidP="000850B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(М.П.)</w:t>
      </w:r>
    </w:p>
    <w:p w:rsidR="000850B7" w:rsidRDefault="000850B7" w:rsidP="000850B7">
      <w:pPr>
        <w:spacing w:after="0" w:line="240" w:lineRule="auto"/>
        <w:jc w:val="center"/>
        <w:rPr>
          <w:rFonts w:ascii="Times New Roman" w:hAnsi="Times New Roman" w:cs="Times New Roman"/>
          <w:sz w:val="28"/>
          <w:szCs w:val="28"/>
        </w:rPr>
      </w:pPr>
    </w:p>
    <w:p w:rsidR="000850B7" w:rsidRDefault="000850B7" w:rsidP="000850B7">
      <w:pPr>
        <w:spacing w:after="0" w:line="240" w:lineRule="auto"/>
        <w:jc w:val="center"/>
        <w:rPr>
          <w:rFonts w:ascii="Times New Roman" w:hAnsi="Times New Roman" w:cs="Times New Roman"/>
          <w:sz w:val="28"/>
          <w:szCs w:val="28"/>
        </w:rPr>
      </w:pPr>
    </w:p>
    <w:p w:rsidR="000850B7" w:rsidRDefault="000850B7" w:rsidP="000850B7">
      <w:pPr>
        <w:spacing w:after="0" w:line="240" w:lineRule="auto"/>
        <w:jc w:val="center"/>
        <w:rPr>
          <w:rFonts w:ascii="Times New Roman" w:hAnsi="Times New Roman" w:cs="Times New Roman"/>
          <w:sz w:val="28"/>
          <w:szCs w:val="28"/>
        </w:rPr>
      </w:pPr>
    </w:p>
    <w:p w:rsidR="000850B7" w:rsidRDefault="000850B7" w:rsidP="000850B7">
      <w:pPr>
        <w:spacing w:after="0" w:line="240" w:lineRule="auto"/>
        <w:jc w:val="center"/>
        <w:rPr>
          <w:rFonts w:ascii="Times New Roman" w:hAnsi="Times New Roman" w:cs="Times New Roman"/>
          <w:sz w:val="28"/>
          <w:szCs w:val="28"/>
        </w:rPr>
      </w:pPr>
    </w:p>
    <w:p w:rsidR="000850B7" w:rsidRDefault="000850B7" w:rsidP="000850B7">
      <w:pPr>
        <w:spacing w:after="0" w:line="240" w:lineRule="auto"/>
        <w:jc w:val="center"/>
        <w:rPr>
          <w:rFonts w:ascii="Times New Roman" w:hAnsi="Times New Roman" w:cs="Times New Roman"/>
          <w:sz w:val="28"/>
          <w:szCs w:val="28"/>
        </w:rPr>
      </w:pPr>
    </w:p>
    <w:p w:rsidR="000850B7" w:rsidRDefault="000850B7" w:rsidP="000850B7">
      <w:pPr>
        <w:rPr>
          <w:rFonts w:ascii="Times New Roman" w:hAnsi="Times New Roman" w:cs="Times New Roman"/>
          <w:sz w:val="28"/>
          <w:szCs w:val="28"/>
        </w:rPr>
      </w:pPr>
    </w:p>
    <w:tbl>
      <w:tblPr>
        <w:tblW w:w="9747" w:type="dxa"/>
        <w:tblLook w:val="04A0" w:firstRow="1" w:lastRow="0" w:firstColumn="1" w:lastColumn="0" w:noHBand="0" w:noVBand="1"/>
      </w:tblPr>
      <w:tblGrid>
        <w:gridCol w:w="3227"/>
        <w:gridCol w:w="6520"/>
      </w:tblGrid>
      <w:tr w:rsidR="000850B7" w:rsidTr="000850B7">
        <w:tc>
          <w:tcPr>
            <w:tcW w:w="3227" w:type="dxa"/>
          </w:tcPr>
          <w:p w:rsidR="000850B7" w:rsidRDefault="000850B7">
            <w:pPr>
              <w:pStyle w:val="41"/>
              <w:shd w:val="clear" w:color="auto" w:fill="auto"/>
              <w:spacing w:after="0" w:line="240" w:lineRule="auto"/>
              <w:ind w:right="20"/>
              <w:jc w:val="both"/>
              <w:rPr>
                <w:color w:val="000000" w:themeColor="text1"/>
                <w:sz w:val="28"/>
                <w:szCs w:val="28"/>
              </w:rPr>
            </w:pPr>
          </w:p>
        </w:tc>
        <w:tc>
          <w:tcPr>
            <w:tcW w:w="6520" w:type="dxa"/>
            <w:hideMark/>
          </w:tcPr>
          <w:p w:rsidR="000850B7" w:rsidRDefault="000850B7">
            <w:pPr>
              <w:widowControl w:val="0"/>
              <w:autoSpaceDE w:val="0"/>
              <w:autoSpaceDN w:val="0"/>
              <w:adjustRightInd w:val="0"/>
              <w:spacing w:after="0" w:line="240" w:lineRule="auto"/>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Приложение № 2</w:t>
            </w:r>
          </w:p>
          <w:p w:rsidR="000850B7" w:rsidRDefault="000850B7">
            <w:pPr>
              <w:pStyle w:val="41"/>
              <w:shd w:val="clear" w:color="auto" w:fill="auto"/>
              <w:spacing w:after="0" w:line="240" w:lineRule="auto"/>
              <w:jc w:val="right"/>
              <w:rPr>
                <w:color w:val="000000" w:themeColor="text1"/>
                <w:sz w:val="28"/>
                <w:szCs w:val="28"/>
              </w:rPr>
            </w:pPr>
            <w:r>
              <w:rPr>
                <w:color w:val="000000" w:themeColor="text1"/>
                <w:sz w:val="24"/>
                <w:szCs w:val="28"/>
              </w:rPr>
              <w:t>к административному регламенту предоставления муниципальной услуги «Установление, изменение или отмена маршрутов регулярных перевозок пассажиров и багажа автомобильным транспортом и городским наземным электрическим транспортом»</w:t>
            </w:r>
          </w:p>
        </w:tc>
      </w:tr>
    </w:tbl>
    <w:p w:rsidR="000850B7" w:rsidRDefault="000850B7" w:rsidP="000850B7">
      <w:pPr>
        <w:pStyle w:val="41"/>
        <w:spacing w:after="0" w:line="240" w:lineRule="auto"/>
        <w:ind w:right="20"/>
        <w:jc w:val="both"/>
        <w:rPr>
          <w:color w:val="000000" w:themeColor="text1"/>
          <w:sz w:val="28"/>
          <w:szCs w:val="28"/>
        </w:rPr>
      </w:pPr>
    </w:p>
    <w:tbl>
      <w:tblPr>
        <w:tblW w:w="9750" w:type="dxa"/>
        <w:tblLayout w:type="fixed"/>
        <w:tblLook w:val="04A0" w:firstRow="1" w:lastRow="0" w:firstColumn="1" w:lastColumn="0" w:noHBand="0" w:noVBand="1"/>
      </w:tblPr>
      <w:tblGrid>
        <w:gridCol w:w="4645"/>
        <w:gridCol w:w="5105"/>
      </w:tblGrid>
      <w:tr w:rsidR="000850B7" w:rsidTr="000850B7">
        <w:tc>
          <w:tcPr>
            <w:tcW w:w="4644" w:type="dxa"/>
          </w:tcPr>
          <w:p w:rsidR="000850B7" w:rsidRDefault="000850B7">
            <w:pPr>
              <w:pStyle w:val="41"/>
              <w:spacing w:after="0" w:line="240" w:lineRule="auto"/>
              <w:ind w:right="20"/>
              <w:jc w:val="both"/>
              <w:rPr>
                <w:color w:val="000000" w:themeColor="text1"/>
                <w:sz w:val="28"/>
                <w:szCs w:val="28"/>
              </w:rPr>
            </w:pPr>
            <w:r>
              <w:rPr>
                <w:color w:val="000000" w:themeColor="text1"/>
                <w:sz w:val="28"/>
                <w:szCs w:val="28"/>
              </w:rPr>
              <w:t>на бланке предприятия</w:t>
            </w:r>
          </w:p>
          <w:p w:rsidR="000850B7" w:rsidRDefault="000850B7">
            <w:pPr>
              <w:pStyle w:val="41"/>
              <w:shd w:val="clear" w:color="auto" w:fill="auto"/>
              <w:spacing w:after="0" w:line="240" w:lineRule="auto"/>
              <w:ind w:right="20"/>
              <w:jc w:val="both"/>
              <w:rPr>
                <w:color w:val="000000" w:themeColor="text1"/>
                <w:sz w:val="28"/>
                <w:szCs w:val="28"/>
              </w:rPr>
            </w:pPr>
          </w:p>
        </w:tc>
        <w:tc>
          <w:tcPr>
            <w:tcW w:w="5103" w:type="dxa"/>
          </w:tcPr>
          <w:p w:rsidR="000850B7" w:rsidRDefault="000850B7">
            <w:pPr>
              <w:spacing w:after="0" w:line="240" w:lineRule="auto"/>
              <w:jc w:val="both"/>
              <w:rPr>
                <w:rFonts w:ascii="Times New Roman" w:hAnsi="Times New Roman" w:cs="Times New Roman"/>
                <w:bCs/>
                <w:sz w:val="28"/>
                <w:szCs w:val="28"/>
              </w:rPr>
            </w:pPr>
            <w:r>
              <w:rPr>
                <w:rFonts w:ascii="Times New Roman" w:eastAsia="Calibri" w:hAnsi="Times New Roman" w:cs="Times New Roman"/>
                <w:bCs/>
                <w:sz w:val="28"/>
                <w:szCs w:val="28"/>
              </w:rPr>
              <w:t>В _________________________________</w:t>
            </w:r>
          </w:p>
          <w:p w:rsidR="000850B7" w:rsidRDefault="000850B7">
            <w:pPr>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орган, предоставляющий </w:t>
            </w:r>
            <w:r>
              <w:rPr>
                <w:rFonts w:ascii="Times New Roman" w:hAnsi="Times New Roman" w:cs="Times New Roman"/>
                <w:bCs/>
                <w:sz w:val="16"/>
                <w:szCs w:val="16"/>
              </w:rPr>
              <w:t xml:space="preserve">муниципальную </w:t>
            </w:r>
            <w:r>
              <w:rPr>
                <w:rFonts w:ascii="Times New Roman" w:eastAsia="Calibri" w:hAnsi="Times New Roman" w:cs="Times New Roman"/>
                <w:bCs/>
                <w:sz w:val="16"/>
                <w:szCs w:val="16"/>
              </w:rPr>
              <w:t>услугу</w:t>
            </w:r>
          </w:p>
          <w:p w:rsidR="000850B7" w:rsidRDefault="000850B7">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от  ________________________________</w:t>
            </w:r>
          </w:p>
          <w:p w:rsidR="000850B7" w:rsidRDefault="000850B7">
            <w:pPr>
              <w:spacing w:after="0" w:line="240" w:lineRule="auto"/>
              <w:jc w:val="center"/>
              <w:rPr>
                <w:rFonts w:ascii="Times New Roman" w:hAnsi="Times New Roman" w:cs="Times New Roman"/>
                <w:sz w:val="16"/>
                <w:szCs w:val="16"/>
              </w:rPr>
            </w:pPr>
            <w:proofErr w:type="gramStart"/>
            <w:r>
              <w:rPr>
                <w:rFonts w:ascii="Times New Roman" w:eastAsia="Calibri" w:hAnsi="Times New Roman" w:cs="Times New Roman"/>
                <w:sz w:val="16"/>
                <w:szCs w:val="16"/>
              </w:rPr>
              <w:t>(наименование (ФИО) заявителя  (пишется полностью),</w:t>
            </w:r>
            <w:proofErr w:type="gramEnd"/>
          </w:p>
          <w:p w:rsidR="000850B7" w:rsidRDefault="000850B7">
            <w:pPr>
              <w:jc w:val="center"/>
              <w:rPr>
                <w:rFonts w:ascii="Times New Roman" w:eastAsia="Calibri" w:hAnsi="Times New Roman" w:cs="Times New Roman"/>
                <w:sz w:val="16"/>
                <w:szCs w:val="16"/>
              </w:rPr>
            </w:pPr>
            <w:r>
              <w:rPr>
                <w:rFonts w:ascii="Times New Roman" w:eastAsia="Calibri" w:hAnsi="Times New Roman" w:cs="Times New Roman"/>
                <w:sz w:val="16"/>
                <w:szCs w:val="16"/>
              </w:rPr>
              <w:t>адрес места нахождения (места жительства)</w:t>
            </w:r>
          </w:p>
          <w:p w:rsidR="000850B7" w:rsidRDefault="000850B7">
            <w:pPr>
              <w:pStyle w:val="41"/>
              <w:shd w:val="clear" w:color="auto" w:fill="auto"/>
              <w:spacing w:after="0" w:line="240" w:lineRule="auto"/>
              <w:ind w:right="20"/>
              <w:jc w:val="both"/>
              <w:rPr>
                <w:color w:val="000000" w:themeColor="text1"/>
                <w:sz w:val="28"/>
                <w:szCs w:val="28"/>
              </w:rPr>
            </w:pPr>
          </w:p>
        </w:tc>
      </w:tr>
    </w:tbl>
    <w:p w:rsidR="000850B7" w:rsidRDefault="000850B7" w:rsidP="000850B7">
      <w:pPr>
        <w:pStyle w:val="41"/>
        <w:spacing w:after="0" w:line="240" w:lineRule="auto"/>
        <w:ind w:right="20"/>
        <w:jc w:val="both"/>
        <w:rPr>
          <w:color w:val="000000" w:themeColor="text1"/>
          <w:sz w:val="28"/>
          <w:szCs w:val="28"/>
        </w:rPr>
      </w:pPr>
    </w:p>
    <w:p w:rsidR="000850B7" w:rsidRDefault="000850B7" w:rsidP="000850B7">
      <w:pPr>
        <w:spacing w:after="0" w:line="240" w:lineRule="auto"/>
        <w:jc w:val="center"/>
        <w:rPr>
          <w:rFonts w:ascii="Times New Roman" w:eastAsia="Calibri" w:hAnsi="Times New Roman" w:cs="Times New Roman"/>
          <w:sz w:val="28"/>
          <w:szCs w:val="28"/>
        </w:rPr>
      </w:pPr>
    </w:p>
    <w:p w:rsidR="000850B7" w:rsidRDefault="000850B7" w:rsidP="000850B7">
      <w:pPr>
        <w:spacing w:after="0" w:line="240" w:lineRule="auto"/>
        <w:jc w:val="center"/>
        <w:rPr>
          <w:rFonts w:ascii="Times New Roman" w:eastAsia="Calibri" w:hAnsi="Times New Roman" w:cs="Times New Roman"/>
          <w:sz w:val="28"/>
          <w:szCs w:val="28"/>
        </w:rPr>
      </w:pPr>
    </w:p>
    <w:p w:rsidR="000850B7" w:rsidRDefault="000850B7" w:rsidP="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0850B7" w:rsidRDefault="000850B7" w:rsidP="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 изменении муниципального маршрута регулярных перевозок</w:t>
      </w:r>
    </w:p>
    <w:p w:rsidR="000850B7" w:rsidRDefault="000850B7" w:rsidP="000850B7">
      <w:pPr>
        <w:spacing w:after="0" w:line="240" w:lineRule="auto"/>
        <w:jc w:val="both"/>
        <w:outlineLvl w:val="0"/>
        <w:rPr>
          <w:rFonts w:ascii="Times New Roman" w:eastAsia="Calibri" w:hAnsi="Times New Roman" w:cs="Times New Roman"/>
          <w:sz w:val="28"/>
          <w:szCs w:val="28"/>
        </w:rPr>
      </w:pPr>
    </w:p>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Заявители:</w:t>
      </w:r>
    </w:p>
    <w:tbl>
      <w:tblPr>
        <w:tblW w:w="5000" w:type="pct"/>
        <w:tblCellMar>
          <w:top w:w="57" w:type="dxa"/>
          <w:left w:w="62" w:type="dxa"/>
          <w:bottom w:w="57" w:type="dxa"/>
          <w:right w:w="62" w:type="dxa"/>
        </w:tblCellMar>
        <w:tblLook w:val="04A0" w:firstRow="1" w:lastRow="0" w:firstColumn="1" w:lastColumn="0" w:noHBand="0" w:noVBand="1"/>
      </w:tblPr>
      <w:tblGrid>
        <w:gridCol w:w="800"/>
        <w:gridCol w:w="1873"/>
        <w:gridCol w:w="1043"/>
        <w:gridCol w:w="1661"/>
        <w:gridCol w:w="2102"/>
        <w:gridCol w:w="2000"/>
      </w:tblGrid>
      <w:tr w:rsidR="000850B7" w:rsidTr="000850B7">
        <w:tc>
          <w:tcPr>
            <w:tcW w:w="422"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/п</w:t>
            </w:r>
          </w:p>
        </w:tc>
        <w:tc>
          <w:tcPr>
            <w:tcW w:w="988"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(Ф.И.О.)</w:t>
            </w:r>
          </w:p>
        </w:tc>
        <w:tc>
          <w:tcPr>
            <w:tcW w:w="550"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ИНН</w:t>
            </w:r>
          </w:p>
        </w:tc>
        <w:tc>
          <w:tcPr>
            <w:tcW w:w="876"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Номер и дата выдачи лицензии</w:t>
            </w:r>
          </w:p>
        </w:tc>
        <w:tc>
          <w:tcPr>
            <w:tcW w:w="1109"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Почтовый адрес (место нахождения)</w:t>
            </w:r>
          </w:p>
        </w:tc>
        <w:tc>
          <w:tcPr>
            <w:tcW w:w="1055"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Контактные телефоны</w:t>
            </w:r>
          </w:p>
        </w:tc>
      </w:tr>
      <w:tr w:rsidR="000850B7" w:rsidTr="000850B7">
        <w:tc>
          <w:tcPr>
            <w:tcW w:w="422"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88"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50"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76"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09"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055"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0850B7" w:rsidTr="000850B7">
        <w:tc>
          <w:tcPr>
            <w:tcW w:w="422"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c>
          <w:tcPr>
            <w:tcW w:w="988"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c>
          <w:tcPr>
            <w:tcW w:w="550"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c>
          <w:tcPr>
            <w:tcW w:w="876"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c>
          <w:tcPr>
            <w:tcW w:w="1109"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c>
          <w:tcPr>
            <w:tcW w:w="1055"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r>
    </w:tbl>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Прошу рассмотреть возможность изменения муниципального маршрута регулярных перевозок:</w:t>
      </w:r>
    </w:p>
    <w:p w:rsidR="000850B7" w:rsidRDefault="000850B7" w:rsidP="000850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 - __________________________ рег. № _____</w:t>
      </w:r>
    </w:p>
    <w:p w:rsidR="000850B7" w:rsidRDefault="000850B7" w:rsidP="000850B7">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(начальный остановочный пункт)                              (конечный остановочный пункт)</w:t>
      </w:r>
    </w:p>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 Протяженность муниципального маршрута регулярных перевозок:</w:t>
      </w:r>
    </w:p>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прямом направлении _________________ </w:t>
      </w:r>
      <w:proofErr w:type="gramStart"/>
      <w:r>
        <w:rPr>
          <w:rFonts w:ascii="Times New Roman" w:eastAsia="Calibri" w:hAnsi="Times New Roman" w:cs="Times New Roman"/>
          <w:sz w:val="28"/>
          <w:szCs w:val="28"/>
        </w:rPr>
        <w:t>км</w:t>
      </w:r>
      <w:proofErr w:type="gramEnd"/>
      <w:r>
        <w:rPr>
          <w:rFonts w:ascii="Times New Roman" w:eastAsia="Calibri" w:hAnsi="Times New Roman" w:cs="Times New Roman"/>
          <w:sz w:val="28"/>
          <w:szCs w:val="28"/>
        </w:rPr>
        <w:t>;</w:t>
      </w:r>
    </w:p>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обратном направлении _________________ </w:t>
      </w:r>
      <w:proofErr w:type="gramStart"/>
      <w:r>
        <w:rPr>
          <w:rFonts w:ascii="Times New Roman" w:eastAsia="Calibri" w:hAnsi="Times New Roman" w:cs="Times New Roman"/>
          <w:sz w:val="28"/>
          <w:szCs w:val="28"/>
        </w:rPr>
        <w:t>км</w:t>
      </w:r>
      <w:proofErr w:type="gramEnd"/>
      <w:r>
        <w:rPr>
          <w:rFonts w:ascii="Times New Roman" w:eastAsia="Calibri" w:hAnsi="Times New Roman" w:cs="Times New Roman"/>
          <w:sz w:val="28"/>
          <w:szCs w:val="28"/>
        </w:rPr>
        <w:t>.</w:t>
      </w:r>
    </w:p>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 Сведения о промежуточных остановочных пунктах по муниципальному маршруту регулярных перевозок:</w:t>
      </w:r>
    </w:p>
    <w:tbl>
      <w:tblPr>
        <w:tblW w:w="5000" w:type="pct"/>
        <w:tblCellMar>
          <w:top w:w="57" w:type="dxa"/>
          <w:left w:w="62" w:type="dxa"/>
          <w:bottom w:w="57" w:type="dxa"/>
          <w:right w:w="62" w:type="dxa"/>
        </w:tblCellMar>
        <w:tblLook w:val="04A0" w:firstRow="1" w:lastRow="0" w:firstColumn="1" w:lastColumn="0" w:noHBand="0" w:noVBand="1"/>
      </w:tblPr>
      <w:tblGrid>
        <w:gridCol w:w="990"/>
        <w:gridCol w:w="3575"/>
        <w:gridCol w:w="4914"/>
      </w:tblGrid>
      <w:tr w:rsidR="000850B7" w:rsidTr="000850B7">
        <w:tc>
          <w:tcPr>
            <w:tcW w:w="522"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/п</w:t>
            </w:r>
          </w:p>
        </w:tc>
        <w:tc>
          <w:tcPr>
            <w:tcW w:w="1886"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w:t>
            </w:r>
          </w:p>
        </w:tc>
        <w:tc>
          <w:tcPr>
            <w:tcW w:w="2592"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Место нахождения</w:t>
            </w:r>
          </w:p>
        </w:tc>
      </w:tr>
      <w:tr w:rsidR="000850B7" w:rsidTr="000850B7">
        <w:tc>
          <w:tcPr>
            <w:tcW w:w="522"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86"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92"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0850B7" w:rsidTr="000850B7">
        <w:tc>
          <w:tcPr>
            <w:tcW w:w="522"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c>
          <w:tcPr>
            <w:tcW w:w="1886"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c>
          <w:tcPr>
            <w:tcW w:w="2592"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r>
    </w:tbl>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 Наименования улиц и автомобильных дорог, по которым предполагается движение транспортных средств между остановочными пунктами:</w:t>
      </w:r>
    </w:p>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в прямом направлении:</w:t>
      </w:r>
    </w:p>
    <w:p w:rsidR="000850B7" w:rsidRDefault="000850B7" w:rsidP="000850B7">
      <w:pPr>
        <w:spacing w:after="0" w:line="240" w:lineRule="auto"/>
        <w:ind w:firstLine="540"/>
        <w:jc w:val="both"/>
        <w:rPr>
          <w:rFonts w:ascii="Times New Roman" w:eastAsia="Calibri" w:hAnsi="Times New Roman" w:cs="Times New Roman"/>
          <w:sz w:val="28"/>
          <w:szCs w:val="28"/>
        </w:rPr>
      </w:pPr>
    </w:p>
    <w:tbl>
      <w:tblPr>
        <w:tblW w:w="5000" w:type="pct"/>
        <w:tblCellMar>
          <w:top w:w="57" w:type="dxa"/>
          <w:left w:w="62" w:type="dxa"/>
          <w:bottom w:w="57" w:type="dxa"/>
          <w:right w:w="62" w:type="dxa"/>
        </w:tblCellMar>
        <w:tblLook w:val="04A0" w:firstRow="1" w:lastRow="0" w:firstColumn="1" w:lastColumn="0" w:noHBand="0" w:noVBand="1"/>
      </w:tblPr>
      <w:tblGrid>
        <w:gridCol w:w="777"/>
        <w:gridCol w:w="8702"/>
      </w:tblGrid>
      <w:tr w:rsidR="000850B7" w:rsidTr="000850B7">
        <w:tc>
          <w:tcPr>
            <w:tcW w:w="410"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/п</w:t>
            </w:r>
          </w:p>
        </w:tc>
        <w:tc>
          <w:tcPr>
            <w:tcW w:w="4590"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улиц/автомобильных дорог в прямом направлении</w:t>
            </w:r>
          </w:p>
        </w:tc>
      </w:tr>
      <w:tr w:rsidR="000850B7" w:rsidTr="000850B7">
        <w:tc>
          <w:tcPr>
            <w:tcW w:w="410"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590"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0850B7" w:rsidTr="000850B7">
        <w:tc>
          <w:tcPr>
            <w:tcW w:w="410"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c>
          <w:tcPr>
            <w:tcW w:w="4590"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r>
    </w:tbl>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 в обратном направлении:</w:t>
      </w:r>
    </w:p>
    <w:tbl>
      <w:tblPr>
        <w:tblW w:w="5000" w:type="pct"/>
        <w:tblCellMar>
          <w:top w:w="57" w:type="dxa"/>
          <w:left w:w="62" w:type="dxa"/>
          <w:bottom w:w="57" w:type="dxa"/>
          <w:right w:w="62" w:type="dxa"/>
        </w:tblCellMar>
        <w:tblLook w:val="04A0" w:firstRow="1" w:lastRow="0" w:firstColumn="1" w:lastColumn="0" w:noHBand="0" w:noVBand="1"/>
      </w:tblPr>
      <w:tblGrid>
        <w:gridCol w:w="804"/>
        <w:gridCol w:w="8675"/>
      </w:tblGrid>
      <w:tr w:rsidR="000850B7" w:rsidTr="000850B7">
        <w:tc>
          <w:tcPr>
            <w:tcW w:w="424"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/п</w:t>
            </w:r>
          </w:p>
        </w:tc>
        <w:tc>
          <w:tcPr>
            <w:tcW w:w="4576"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улиц/автомобильных дорог в обратном направлении</w:t>
            </w:r>
          </w:p>
        </w:tc>
      </w:tr>
      <w:tr w:rsidR="000850B7" w:rsidTr="000850B7">
        <w:tc>
          <w:tcPr>
            <w:tcW w:w="424"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576"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0850B7" w:rsidTr="000850B7">
        <w:tc>
          <w:tcPr>
            <w:tcW w:w="424"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c>
          <w:tcPr>
            <w:tcW w:w="4576"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r>
    </w:tbl>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 Транспортные средства:</w:t>
      </w:r>
    </w:p>
    <w:tbl>
      <w:tblPr>
        <w:tblW w:w="5000" w:type="pct"/>
        <w:tblCellMar>
          <w:top w:w="57" w:type="dxa"/>
          <w:left w:w="62" w:type="dxa"/>
          <w:bottom w:w="57" w:type="dxa"/>
          <w:right w:w="62" w:type="dxa"/>
        </w:tblCellMar>
        <w:tblLook w:val="04A0" w:firstRow="1" w:lastRow="0" w:firstColumn="1" w:lastColumn="0" w:noHBand="0" w:noVBand="1"/>
      </w:tblPr>
      <w:tblGrid>
        <w:gridCol w:w="824"/>
        <w:gridCol w:w="1892"/>
        <w:gridCol w:w="1809"/>
        <w:gridCol w:w="1809"/>
        <w:gridCol w:w="982"/>
        <w:gridCol w:w="2163"/>
      </w:tblGrid>
      <w:tr w:rsidR="000850B7" w:rsidTr="000850B7">
        <w:tc>
          <w:tcPr>
            <w:tcW w:w="435" w:type="pct"/>
            <w:vMerge w:val="restar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Класс</w:t>
            </w:r>
          </w:p>
        </w:tc>
        <w:tc>
          <w:tcPr>
            <w:tcW w:w="998" w:type="pct"/>
            <w:vMerge w:val="restar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Максимальное количество</w:t>
            </w:r>
          </w:p>
        </w:tc>
        <w:tc>
          <w:tcPr>
            <w:tcW w:w="2426" w:type="pct"/>
            <w:gridSpan w:val="3"/>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Габаритные и весовые параметры</w:t>
            </w:r>
          </w:p>
        </w:tc>
        <w:tc>
          <w:tcPr>
            <w:tcW w:w="1142" w:type="pct"/>
            <w:vMerge w:val="restar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Экологические характеристики</w:t>
            </w:r>
          </w:p>
        </w:tc>
      </w:tr>
      <w:tr w:rsidR="000850B7" w:rsidTr="000850B7">
        <w:tc>
          <w:tcPr>
            <w:tcW w:w="0" w:type="auto"/>
            <w:vMerge/>
            <w:tcBorders>
              <w:top w:val="single" w:sz="4" w:space="0" w:color="auto"/>
              <w:left w:val="single" w:sz="4" w:space="0" w:color="auto"/>
              <w:bottom w:val="single" w:sz="4" w:space="0" w:color="auto"/>
              <w:right w:val="single" w:sz="4" w:space="0" w:color="auto"/>
            </w:tcBorders>
            <w:vAlign w:val="center"/>
            <w:hideMark/>
          </w:tcPr>
          <w:p w:rsidR="000850B7" w:rsidRDefault="000850B7">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50B7" w:rsidRDefault="000850B7">
            <w:pPr>
              <w:spacing w:after="0" w:line="240" w:lineRule="auto"/>
              <w:rPr>
                <w:rFonts w:ascii="Times New Roman" w:eastAsia="Calibri" w:hAnsi="Times New Roman" w:cs="Times New Roman"/>
                <w:sz w:val="28"/>
                <w:szCs w:val="28"/>
              </w:rPr>
            </w:pPr>
          </w:p>
        </w:tc>
        <w:tc>
          <w:tcPr>
            <w:tcW w:w="954"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максимальная высота, </w:t>
            </w:r>
            <w:proofErr w:type="gramStart"/>
            <w:r>
              <w:rPr>
                <w:rFonts w:ascii="Times New Roman" w:eastAsia="Calibri" w:hAnsi="Times New Roman" w:cs="Times New Roman"/>
                <w:sz w:val="28"/>
                <w:szCs w:val="28"/>
              </w:rPr>
              <w:t>м</w:t>
            </w:r>
            <w:proofErr w:type="gramEnd"/>
          </w:p>
        </w:tc>
        <w:tc>
          <w:tcPr>
            <w:tcW w:w="954"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максимальная ширина, </w:t>
            </w:r>
            <w:proofErr w:type="gramStart"/>
            <w:r>
              <w:rPr>
                <w:rFonts w:ascii="Times New Roman" w:eastAsia="Calibri" w:hAnsi="Times New Roman" w:cs="Times New Roman"/>
                <w:sz w:val="28"/>
                <w:szCs w:val="28"/>
              </w:rPr>
              <w:t>м</w:t>
            </w:r>
            <w:proofErr w:type="gramEnd"/>
          </w:p>
        </w:tc>
        <w:tc>
          <w:tcPr>
            <w:tcW w:w="518"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полная масса, </w:t>
            </w:r>
            <w:proofErr w:type="gramStart"/>
            <w:r>
              <w:rPr>
                <w:rFonts w:ascii="Times New Roman" w:eastAsia="Calibri" w:hAnsi="Times New Roman" w:cs="Times New Roman"/>
                <w:sz w:val="28"/>
                <w:szCs w:val="28"/>
              </w:rPr>
              <w:t>т</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50B7" w:rsidRDefault="000850B7">
            <w:pPr>
              <w:spacing w:after="0" w:line="240" w:lineRule="auto"/>
              <w:rPr>
                <w:rFonts w:ascii="Times New Roman" w:eastAsia="Calibri" w:hAnsi="Times New Roman" w:cs="Times New Roman"/>
                <w:sz w:val="28"/>
                <w:szCs w:val="28"/>
              </w:rPr>
            </w:pPr>
          </w:p>
        </w:tc>
      </w:tr>
      <w:tr w:rsidR="000850B7" w:rsidTr="000850B7">
        <w:tc>
          <w:tcPr>
            <w:tcW w:w="435"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8"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54"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54"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18"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142"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0850B7" w:rsidTr="000850B7">
        <w:tc>
          <w:tcPr>
            <w:tcW w:w="435"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c>
          <w:tcPr>
            <w:tcW w:w="998"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c>
          <w:tcPr>
            <w:tcW w:w="954"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c>
          <w:tcPr>
            <w:tcW w:w="954"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c>
          <w:tcPr>
            <w:tcW w:w="518"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c>
          <w:tcPr>
            <w:tcW w:w="1142"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jc w:val="center"/>
              <w:rPr>
                <w:rFonts w:ascii="Times New Roman" w:eastAsia="Calibri" w:hAnsi="Times New Roman" w:cs="Times New Roman"/>
                <w:sz w:val="28"/>
                <w:szCs w:val="28"/>
              </w:rPr>
            </w:pPr>
          </w:p>
        </w:tc>
      </w:tr>
    </w:tbl>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 Планируемое расписание отправления транспортных средств:</w:t>
      </w:r>
    </w:p>
    <w:tbl>
      <w:tblPr>
        <w:tblW w:w="5000" w:type="pct"/>
        <w:tblCellMar>
          <w:top w:w="102" w:type="dxa"/>
          <w:left w:w="62" w:type="dxa"/>
          <w:bottom w:w="102" w:type="dxa"/>
          <w:right w:w="62" w:type="dxa"/>
        </w:tblCellMar>
        <w:tblLook w:val="04A0" w:firstRow="1" w:lastRow="0" w:firstColumn="1" w:lastColumn="0" w:noHBand="0" w:noVBand="1"/>
      </w:tblPr>
      <w:tblGrid>
        <w:gridCol w:w="1359"/>
        <w:gridCol w:w="920"/>
        <w:gridCol w:w="1200"/>
        <w:gridCol w:w="1200"/>
        <w:gridCol w:w="1200"/>
        <w:gridCol w:w="1200"/>
        <w:gridCol w:w="1200"/>
        <w:gridCol w:w="1200"/>
      </w:tblGrid>
      <w:tr w:rsidR="000850B7" w:rsidTr="000850B7">
        <w:tc>
          <w:tcPr>
            <w:tcW w:w="717" w:type="pct"/>
            <w:vMerge w:val="restar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остановочного пункта</w:t>
            </w:r>
          </w:p>
        </w:tc>
        <w:tc>
          <w:tcPr>
            <w:tcW w:w="485" w:type="pct"/>
            <w:vMerge w:val="restar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Интервал суток</w:t>
            </w:r>
          </w:p>
        </w:tc>
        <w:tc>
          <w:tcPr>
            <w:tcW w:w="1266" w:type="pct"/>
            <w:gridSpan w:val="2"/>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Интервал отправления, мин.</w:t>
            </w:r>
          </w:p>
        </w:tc>
        <w:tc>
          <w:tcPr>
            <w:tcW w:w="1266" w:type="pct"/>
            <w:gridSpan w:val="2"/>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Время отправления первого рейса, час</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мин.</w:t>
            </w:r>
          </w:p>
        </w:tc>
        <w:tc>
          <w:tcPr>
            <w:tcW w:w="1266" w:type="pct"/>
            <w:gridSpan w:val="2"/>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Время отправления последнего рейса, час</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мин.</w:t>
            </w:r>
          </w:p>
        </w:tc>
      </w:tr>
      <w:tr w:rsidR="000850B7" w:rsidTr="000850B7">
        <w:tc>
          <w:tcPr>
            <w:tcW w:w="0" w:type="auto"/>
            <w:vMerge/>
            <w:tcBorders>
              <w:top w:val="single" w:sz="4" w:space="0" w:color="auto"/>
              <w:left w:val="single" w:sz="4" w:space="0" w:color="auto"/>
              <w:bottom w:val="single" w:sz="4" w:space="0" w:color="auto"/>
              <w:right w:val="single" w:sz="4" w:space="0" w:color="auto"/>
            </w:tcBorders>
            <w:vAlign w:val="center"/>
            <w:hideMark/>
          </w:tcPr>
          <w:p w:rsidR="000850B7" w:rsidRDefault="000850B7">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50B7" w:rsidRDefault="000850B7">
            <w:pPr>
              <w:spacing w:after="0" w:line="240" w:lineRule="auto"/>
              <w:rPr>
                <w:rFonts w:ascii="Times New Roman" w:eastAsia="Calibri"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прямом направлении</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обратном направлении</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прямом направлении</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обратном направлении</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прямом направлении</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обратном направлении</w:t>
            </w:r>
          </w:p>
        </w:tc>
      </w:tr>
      <w:tr w:rsidR="000850B7" w:rsidTr="000850B7">
        <w:tc>
          <w:tcPr>
            <w:tcW w:w="717"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85"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33"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0850B7" w:rsidTr="000850B7">
        <w:tc>
          <w:tcPr>
            <w:tcW w:w="717"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r>
    </w:tbl>
    <w:p w:rsidR="000850B7" w:rsidRDefault="000850B7" w:rsidP="000850B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w:t>
      </w:r>
      <w:r>
        <w:rPr>
          <w:rFonts w:ascii="Times New Roman" w:eastAsia="Calibri" w:hAnsi="Times New Roman" w:cs="Times New Roman"/>
          <w:sz w:val="28"/>
          <w:szCs w:val="28"/>
        </w:rPr>
        <w:t>ланируемая дата начала осуществления регулярных перевозок по маршруту регулярных перевозок</w:t>
      </w:r>
      <w:r>
        <w:rPr>
          <w:rFonts w:ascii="Times New Roman" w:hAnsi="Times New Roman" w:cs="Times New Roman"/>
          <w:sz w:val="28"/>
          <w:szCs w:val="28"/>
        </w:rPr>
        <w:t>: _______________</w:t>
      </w:r>
    </w:p>
    <w:p w:rsidR="000850B7" w:rsidRDefault="000850B7" w:rsidP="000850B7">
      <w:pPr>
        <w:spacing w:after="0" w:line="240" w:lineRule="auto"/>
        <w:jc w:val="both"/>
        <w:rPr>
          <w:rFonts w:ascii="Times New Roman" w:hAnsi="Times New Roman" w:cs="Times New Roman"/>
          <w:sz w:val="28"/>
          <w:szCs w:val="28"/>
        </w:rPr>
      </w:pPr>
    </w:p>
    <w:p w:rsidR="000850B7" w:rsidRDefault="000850B7" w:rsidP="000850B7">
      <w:pPr>
        <w:spacing w:after="0" w:line="240" w:lineRule="auto"/>
        <w:jc w:val="both"/>
        <w:rPr>
          <w:rFonts w:ascii="Times New Roman" w:eastAsia="Calibri" w:hAnsi="Times New Roman" w:cs="Times New Roman"/>
          <w:sz w:val="28"/>
          <w:szCs w:val="28"/>
        </w:rPr>
      </w:pPr>
    </w:p>
    <w:p w:rsidR="000850B7" w:rsidRDefault="000850B7" w:rsidP="000850B7">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____________/____________________</w:t>
      </w:r>
      <w:r>
        <w:rPr>
          <w:rFonts w:ascii="Times New Roman" w:hAnsi="Times New Roman" w:cs="Times New Roman"/>
          <w:sz w:val="28"/>
          <w:szCs w:val="28"/>
        </w:rPr>
        <w:t>__</w:t>
      </w:r>
      <w:r>
        <w:rPr>
          <w:rFonts w:ascii="Times New Roman" w:eastAsia="Calibri" w:hAnsi="Times New Roman" w:cs="Times New Roman"/>
          <w:sz w:val="28"/>
          <w:szCs w:val="28"/>
        </w:rPr>
        <w:t>_____/Ф.И.О.</w:t>
      </w:r>
      <w:r>
        <w:rPr>
          <w:rFonts w:ascii="Times New Roman" w:hAnsi="Times New Roman" w:cs="Times New Roman"/>
          <w:sz w:val="28"/>
          <w:szCs w:val="28"/>
        </w:rPr>
        <w:t>/</w:t>
      </w:r>
      <w:r>
        <w:rPr>
          <w:rFonts w:ascii="Times New Roman" w:eastAsia="Calibri" w:hAnsi="Times New Roman" w:cs="Times New Roman"/>
          <w:sz w:val="28"/>
          <w:szCs w:val="28"/>
        </w:rPr>
        <w:t>_____</w:t>
      </w:r>
      <w:r>
        <w:rPr>
          <w:rFonts w:ascii="Times New Roman" w:hAnsi="Times New Roman" w:cs="Times New Roman"/>
          <w:sz w:val="28"/>
          <w:szCs w:val="28"/>
        </w:rPr>
        <w:t>______</w:t>
      </w:r>
      <w:r>
        <w:rPr>
          <w:rFonts w:ascii="Times New Roman" w:eastAsia="Calibri" w:hAnsi="Times New Roman" w:cs="Times New Roman"/>
          <w:sz w:val="28"/>
          <w:szCs w:val="28"/>
        </w:rPr>
        <w:t>__________</w:t>
      </w:r>
      <w:r>
        <w:rPr>
          <w:rFonts w:ascii="Times New Roman" w:hAnsi="Times New Roman" w:cs="Times New Roman"/>
          <w:sz w:val="28"/>
          <w:szCs w:val="28"/>
        </w:rPr>
        <w:t>/</w:t>
      </w:r>
    </w:p>
    <w:p w:rsidR="000850B7" w:rsidRDefault="000850B7" w:rsidP="000850B7">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(дата)                      </w:t>
      </w:r>
      <w:r>
        <w:rPr>
          <w:rFonts w:ascii="Times New Roman" w:hAnsi="Times New Roman" w:cs="Times New Roman"/>
          <w:sz w:val="16"/>
          <w:szCs w:val="16"/>
        </w:rPr>
        <w:t xml:space="preserve">                                                                  </w:t>
      </w:r>
      <w:r>
        <w:rPr>
          <w:rFonts w:ascii="Times New Roman" w:eastAsia="Calibri" w:hAnsi="Times New Roman" w:cs="Times New Roman"/>
          <w:sz w:val="16"/>
          <w:szCs w:val="16"/>
        </w:rPr>
        <w:t xml:space="preserve">                                                        (подпись)</w:t>
      </w:r>
    </w:p>
    <w:p w:rsidR="000850B7" w:rsidRDefault="000850B7" w:rsidP="000850B7">
      <w:pPr>
        <w:spacing w:after="0" w:line="240" w:lineRule="auto"/>
        <w:ind w:left="6372" w:firstLine="708"/>
        <w:jc w:val="both"/>
        <w:rPr>
          <w:rFonts w:ascii="Times New Roman" w:hAnsi="Times New Roman" w:cs="Times New Roman"/>
          <w:sz w:val="28"/>
          <w:szCs w:val="28"/>
        </w:rPr>
      </w:pPr>
    </w:p>
    <w:p w:rsidR="000850B7" w:rsidRDefault="000850B7" w:rsidP="000850B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(М.П.)</w:t>
      </w:r>
    </w:p>
    <w:p w:rsidR="000850B7" w:rsidRDefault="000850B7" w:rsidP="000850B7">
      <w:pPr>
        <w:spacing w:after="0" w:line="240" w:lineRule="auto"/>
        <w:rPr>
          <w:rFonts w:ascii="Times New Roman" w:hAnsi="Times New Roman" w:cs="Times New Roman"/>
          <w:sz w:val="28"/>
          <w:szCs w:val="28"/>
        </w:rPr>
      </w:pPr>
    </w:p>
    <w:p w:rsidR="000850B7" w:rsidRDefault="000850B7" w:rsidP="000850B7">
      <w:pPr>
        <w:rPr>
          <w:rFonts w:ascii="Times New Roman" w:hAnsi="Times New Roman" w:cs="Times New Roman"/>
          <w:sz w:val="28"/>
          <w:szCs w:val="28"/>
        </w:rPr>
      </w:pPr>
    </w:p>
    <w:tbl>
      <w:tblPr>
        <w:tblW w:w="9747" w:type="dxa"/>
        <w:tblLook w:val="04A0" w:firstRow="1" w:lastRow="0" w:firstColumn="1" w:lastColumn="0" w:noHBand="0" w:noVBand="1"/>
      </w:tblPr>
      <w:tblGrid>
        <w:gridCol w:w="3227"/>
        <w:gridCol w:w="6520"/>
      </w:tblGrid>
      <w:tr w:rsidR="000850B7" w:rsidTr="000850B7">
        <w:tc>
          <w:tcPr>
            <w:tcW w:w="3227" w:type="dxa"/>
          </w:tcPr>
          <w:p w:rsidR="000850B7" w:rsidRDefault="000850B7">
            <w:pPr>
              <w:pStyle w:val="41"/>
              <w:shd w:val="clear" w:color="auto" w:fill="auto"/>
              <w:spacing w:after="0" w:line="240" w:lineRule="auto"/>
              <w:ind w:right="20"/>
              <w:jc w:val="both"/>
              <w:rPr>
                <w:color w:val="000000" w:themeColor="text1"/>
                <w:sz w:val="28"/>
                <w:szCs w:val="28"/>
              </w:rPr>
            </w:pPr>
          </w:p>
        </w:tc>
        <w:tc>
          <w:tcPr>
            <w:tcW w:w="6520" w:type="dxa"/>
            <w:hideMark/>
          </w:tcPr>
          <w:p w:rsidR="000850B7" w:rsidRDefault="000850B7">
            <w:pPr>
              <w:pStyle w:val="41"/>
              <w:shd w:val="clear" w:color="auto" w:fill="auto"/>
              <w:spacing w:after="0" w:line="240" w:lineRule="auto"/>
              <w:jc w:val="right"/>
              <w:rPr>
                <w:color w:val="000000" w:themeColor="text1"/>
                <w:sz w:val="24"/>
                <w:szCs w:val="28"/>
              </w:rPr>
            </w:pPr>
            <w:r>
              <w:rPr>
                <w:color w:val="000000" w:themeColor="text1"/>
                <w:sz w:val="24"/>
                <w:szCs w:val="28"/>
              </w:rPr>
              <w:t>Приложение № 3</w:t>
            </w:r>
          </w:p>
          <w:p w:rsidR="000850B7" w:rsidRDefault="000850B7">
            <w:pPr>
              <w:pStyle w:val="41"/>
              <w:shd w:val="clear" w:color="auto" w:fill="auto"/>
              <w:spacing w:after="0" w:line="240" w:lineRule="auto"/>
              <w:jc w:val="right"/>
              <w:rPr>
                <w:color w:val="000000" w:themeColor="text1"/>
                <w:sz w:val="28"/>
                <w:szCs w:val="28"/>
              </w:rPr>
            </w:pPr>
            <w:r>
              <w:rPr>
                <w:color w:val="000000" w:themeColor="text1"/>
                <w:sz w:val="24"/>
                <w:szCs w:val="28"/>
              </w:rPr>
              <w:t>к административному регламенту предоставления муниципальной услуги «Установление, изменение или отмена маршрутов регулярных перевозок пассажиров и багажа автомобильным транспортом и городским наземным электрическим транспортом»</w:t>
            </w:r>
          </w:p>
        </w:tc>
      </w:tr>
    </w:tbl>
    <w:p w:rsidR="000850B7" w:rsidRDefault="000850B7" w:rsidP="000850B7">
      <w:pPr>
        <w:pStyle w:val="41"/>
        <w:spacing w:after="0" w:line="240" w:lineRule="auto"/>
        <w:ind w:right="20"/>
        <w:jc w:val="both"/>
        <w:rPr>
          <w:color w:val="000000" w:themeColor="text1"/>
          <w:sz w:val="28"/>
          <w:szCs w:val="28"/>
        </w:rPr>
      </w:pPr>
    </w:p>
    <w:tbl>
      <w:tblPr>
        <w:tblW w:w="9750" w:type="dxa"/>
        <w:tblLayout w:type="fixed"/>
        <w:tblLook w:val="04A0" w:firstRow="1" w:lastRow="0" w:firstColumn="1" w:lastColumn="0" w:noHBand="0" w:noVBand="1"/>
      </w:tblPr>
      <w:tblGrid>
        <w:gridCol w:w="4645"/>
        <w:gridCol w:w="5105"/>
      </w:tblGrid>
      <w:tr w:rsidR="000850B7" w:rsidTr="000850B7">
        <w:tc>
          <w:tcPr>
            <w:tcW w:w="4644" w:type="dxa"/>
          </w:tcPr>
          <w:p w:rsidR="000850B7" w:rsidRDefault="000850B7">
            <w:pPr>
              <w:pStyle w:val="41"/>
              <w:spacing w:after="0" w:line="240" w:lineRule="auto"/>
              <w:ind w:right="20"/>
              <w:jc w:val="both"/>
              <w:rPr>
                <w:color w:val="000000" w:themeColor="text1"/>
                <w:sz w:val="28"/>
                <w:szCs w:val="28"/>
              </w:rPr>
            </w:pPr>
            <w:r>
              <w:rPr>
                <w:color w:val="000000" w:themeColor="text1"/>
                <w:sz w:val="28"/>
                <w:szCs w:val="28"/>
              </w:rPr>
              <w:t>на бланке предприятия</w:t>
            </w:r>
          </w:p>
          <w:p w:rsidR="000850B7" w:rsidRDefault="000850B7">
            <w:pPr>
              <w:pStyle w:val="41"/>
              <w:shd w:val="clear" w:color="auto" w:fill="auto"/>
              <w:spacing w:after="0" w:line="240" w:lineRule="auto"/>
              <w:ind w:right="20"/>
              <w:jc w:val="both"/>
              <w:rPr>
                <w:color w:val="000000" w:themeColor="text1"/>
                <w:sz w:val="28"/>
                <w:szCs w:val="28"/>
              </w:rPr>
            </w:pPr>
          </w:p>
        </w:tc>
        <w:tc>
          <w:tcPr>
            <w:tcW w:w="5103" w:type="dxa"/>
          </w:tcPr>
          <w:p w:rsidR="000850B7" w:rsidRDefault="000850B7">
            <w:pPr>
              <w:spacing w:after="0" w:line="240" w:lineRule="auto"/>
              <w:jc w:val="both"/>
              <w:rPr>
                <w:rFonts w:ascii="Times New Roman" w:hAnsi="Times New Roman" w:cs="Times New Roman"/>
                <w:bCs/>
                <w:sz w:val="28"/>
                <w:szCs w:val="28"/>
              </w:rPr>
            </w:pPr>
            <w:r>
              <w:rPr>
                <w:rFonts w:ascii="Times New Roman" w:eastAsia="Calibri" w:hAnsi="Times New Roman" w:cs="Times New Roman"/>
                <w:bCs/>
                <w:sz w:val="28"/>
                <w:szCs w:val="28"/>
              </w:rPr>
              <w:t>В _________________________________</w:t>
            </w:r>
          </w:p>
          <w:p w:rsidR="000850B7" w:rsidRDefault="000850B7">
            <w:pPr>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орган, предоставляющий </w:t>
            </w:r>
            <w:r>
              <w:rPr>
                <w:rFonts w:ascii="Times New Roman" w:hAnsi="Times New Roman" w:cs="Times New Roman"/>
                <w:bCs/>
                <w:sz w:val="16"/>
                <w:szCs w:val="16"/>
              </w:rPr>
              <w:t xml:space="preserve">муниципальную </w:t>
            </w:r>
            <w:r>
              <w:rPr>
                <w:rFonts w:ascii="Times New Roman" w:eastAsia="Calibri" w:hAnsi="Times New Roman" w:cs="Times New Roman"/>
                <w:bCs/>
                <w:sz w:val="16"/>
                <w:szCs w:val="16"/>
              </w:rPr>
              <w:t>услугу</w:t>
            </w:r>
          </w:p>
          <w:p w:rsidR="000850B7" w:rsidRDefault="000850B7">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от  ________________________________</w:t>
            </w:r>
          </w:p>
          <w:p w:rsidR="000850B7" w:rsidRDefault="000850B7">
            <w:pPr>
              <w:spacing w:after="0" w:line="240" w:lineRule="auto"/>
              <w:jc w:val="both"/>
              <w:rPr>
                <w:rFonts w:ascii="Times New Roman" w:hAnsi="Times New Roman" w:cs="Times New Roman"/>
                <w:sz w:val="16"/>
                <w:szCs w:val="16"/>
              </w:rPr>
            </w:pPr>
            <w:r>
              <w:rPr>
                <w:rFonts w:ascii="Times New Roman" w:eastAsia="Calibri" w:hAnsi="Times New Roman" w:cs="Times New Roman"/>
                <w:sz w:val="16"/>
                <w:szCs w:val="16"/>
              </w:rPr>
              <w:t xml:space="preserve">                  </w:t>
            </w:r>
            <w:proofErr w:type="gramStart"/>
            <w:r>
              <w:rPr>
                <w:rFonts w:ascii="Times New Roman" w:eastAsia="Calibri" w:hAnsi="Times New Roman" w:cs="Times New Roman"/>
                <w:sz w:val="16"/>
                <w:szCs w:val="16"/>
              </w:rPr>
              <w:t>(наименование (ФИО) заявителя  (пишется полностью),</w:t>
            </w:r>
            <w:proofErr w:type="gramEnd"/>
          </w:p>
          <w:p w:rsidR="000850B7" w:rsidRDefault="000850B7">
            <w:pPr>
              <w:jc w:val="center"/>
              <w:rPr>
                <w:rFonts w:ascii="Times New Roman" w:eastAsia="Calibri" w:hAnsi="Times New Roman" w:cs="Times New Roman"/>
                <w:sz w:val="16"/>
                <w:szCs w:val="16"/>
              </w:rPr>
            </w:pPr>
            <w:r>
              <w:rPr>
                <w:rFonts w:ascii="Times New Roman" w:eastAsia="Calibri" w:hAnsi="Times New Roman" w:cs="Times New Roman"/>
                <w:sz w:val="16"/>
                <w:szCs w:val="16"/>
              </w:rPr>
              <w:t>адрес места нахождения (места жительства)</w:t>
            </w:r>
          </w:p>
          <w:p w:rsidR="000850B7" w:rsidRDefault="000850B7">
            <w:pPr>
              <w:pStyle w:val="41"/>
              <w:shd w:val="clear" w:color="auto" w:fill="auto"/>
              <w:spacing w:after="0" w:line="240" w:lineRule="auto"/>
              <w:ind w:right="20"/>
              <w:jc w:val="both"/>
              <w:rPr>
                <w:color w:val="000000" w:themeColor="text1"/>
                <w:sz w:val="28"/>
                <w:szCs w:val="28"/>
              </w:rPr>
            </w:pPr>
          </w:p>
        </w:tc>
      </w:tr>
    </w:tbl>
    <w:p w:rsidR="000850B7" w:rsidRDefault="000850B7" w:rsidP="000850B7">
      <w:pPr>
        <w:pStyle w:val="41"/>
        <w:spacing w:after="0" w:line="240" w:lineRule="auto"/>
        <w:ind w:right="20"/>
        <w:jc w:val="both"/>
        <w:rPr>
          <w:color w:val="000000" w:themeColor="text1"/>
          <w:sz w:val="28"/>
          <w:szCs w:val="28"/>
        </w:rPr>
      </w:pPr>
    </w:p>
    <w:p w:rsidR="000850B7" w:rsidRDefault="000850B7" w:rsidP="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0850B7" w:rsidRDefault="000850B7" w:rsidP="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 отмене муниципального маршрута регулярных перевозок</w:t>
      </w:r>
    </w:p>
    <w:p w:rsidR="000850B7" w:rsidRDefault="000850B7" w:rsidP="000850B7">
      <w:pPr>
        <w:spacing w:after="0" w:line="240" w:lineRule="auto"/>
        <w:jc w:val="center"/>
        <w:rPr>
          <w:rFonts w:ascii="Times New Roman" w:eastAsia="Calibri" w:hAnsi="Times New Roman" w:cs="Times New Roman"/>
          <w:sz w:val="28"/>
          <w:szCs w:val="28"/>
        </w:rPr>
      </w:pPr>
    </w:p>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Заявители:</w:t>
      </w:r>
    </w:p>
    <w:tbl>
      <w:tblPr>
        <w:tblW w:w="5000" w:type="pct"/>
        <w:tblCellMar>
          <w:top w:w="57" w:type="dxa"/>
          <w:left w:w="62" w:type="dxa"/>
          <w:bottom w:w="57" w:type="dxa"/>
          <w:right w:w="62" w:type="dxa"/>
        </w:tblCellMar>
        <w:tblLook w:val="04A0" w:firstRow="1" w:lastRow="0" w:firstColumn="1" w:lastColumn="0" w:noHBand="0" w:noVBand="1"/>
      </w:tblPr>
      <w:tblGrid>
        <w:gridCol w:w="686"/>
        <w:gridCol w:w="2611"/>
        <w:gridCol w:w="1374"/>
        <w:gridCol w:w="2197"/>
        <w:gridCol w:w="2611"/>
      </w:tblGrid>
      <w:tr w:rsidR="000850B7" w:rsidTr="000850B7">
        <w:tc>
          <w:tcPr>
            <w:tcW w:w="362" w:type="pct"/>
            <w:tcBorders>
              <w:top w:val="single" w:sz="4" w:space="0" w:color="auto"/>
              <w:left w:val="single" w:sz="4" w:space="0" w:color="auto"/>
              <w:bottom w:val="single" w:sz="4" w:space="0" w:color="auto"/>
              <w:right w:val="single" w:sz="4" w:space="0" w:color="auto"/>
            </w:tcBorders>
            <w:vAlign w:val="center"/>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/п</w:t>
            </w:r>
          </w:p>
        </w:tc>
        <w:tc>
          <w:tcPr>
            <w:tcW w:w="1377" w:type="pct"/>
            <w:tcBorders>
              <w:top w:val="single" w:sz="4" w:space="0" w:color="auto"/>
              <w:left w:val="single" w:sz="4" w:space="0" w:color="auto"/>
              <w:bottom w:val="single" w:sz="4" w:space="0" w:color="auto"/>
              <w:right w:val="single" w:sz="4" w:space="0" w:color="auto"/>
            </w:tcBorders>
            <w:vAlign w:val="center"/>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(Ф.И.О.)</w:t>
            </w:r>
          </w:p>
        </w:tc>
        <w:tc>
          <w:tcPr>
            <w:tcW w:w="725" w:type="pct"/>
            <w:tcBorders>
              <w:top w:val="single" w:sz="4" w:space="0" w:color="auto"/>
              <w:left w:val="single" w:sz="4" w:space="0" w:color="auto"/>
              <w:bottom w:val="single" w:sz="4" w:space="0" w:color="auto"/>
              <w:right w:val="single" w:sz="4" w:space="0" w:color="auto"/>
            </w:tcBorders>
            <w:vAlign w:val="center"/>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ИНН</w:t>
            </w:r>
          </w:p>
        </w:tc>
        <w:tc>
          <w:tcPr>
            <w:tcW w:w="1159" w:type="pct"/>
            <w:tcBorders>
              <w:top w:val="single" w:sz="4" w:space="0" w:color="auto"/>
              <w:left w:val="single" w:sz="4" w:space="0" w:color="auto"/>
              <w:bottom w:val="single" w:sz="4" w:space="0" w:color="auto"/>
              <w:right w:val="single" w:sz="4" w:space="0" w:color="auto"/>
            </w:tcBorders>
            <w:vAlign w:val="center"/>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Почтовый адрес</w:t>
            </w:r>
          </w:p>
        </w:tc>
        <w:tc>
          <w:tcPr>
            <w:tcW w:w="1377" w:type="pct"/>
            <w:tcBorders>
              <w:top w:val="single" w:sz="4" w:space="0" w:color="auto"/>
              <w:left w:val="single" w:sz="4" w:space="0" w:color="auto"/>
              <w:bottom w:val="single" w:sz="4" w:space="0" w:color="auto"/>
              <w:right w:val="single" w:sz="4" w:space="0" w:color="auto"/>
            </w:tcBorders>
            <w:vAlign w:val="center"/>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Контактные </w:t>
            </w:r>
          </w:p>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телефоны</w:t>
            </w:r>
          </w:p>
        </w:tc>
      </w:tr>
      <w:tr w:rsidR="000850B7" w:rsidTr="000850B7">
        <w:trPr>
          <w:trHeight w:val="75"/>
        </w:trPr>
        <w:tc>
          <w:tcPr>
            <w:tcW w:w="362"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77"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25"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59"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377"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0850B7" w:rsidTr="000850B7">
        <w:tc>
          <w:tcPr>
            <w:tcW w:w="362"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77"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725"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1159"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1377"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r>
      <w:tr w:rsidR="000850B7" w:rsidTr="000850B7">
        <w:tc>
          <w:tcPr>
            <w:tcW w:w="362"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377"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725"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1159"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1377"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r>
      <w:tr w:rsidR="000850B7" w:rsidTr="000850B7">
        <w:tc>
          <w:tcPr>
            <w:tcW w:w="362" w:type="pct"/>
            <w:tcBorders>
              <w:top w:val="single" w:sz="4" w:space="0" w:color="auto"/>
              <w:left w:val="single" w:sz="4" w:space="0" w:color="auto"/>
              <w:bottom w:val="single" w:sz="4" w:space="0" w:color="auto"/>
              <w:right w:val="single" w:sz="4" w:space="0" w:color="auto"/>
            </w:tcBorders>
            <w:hideMark/>
          </w:tcPr>
          <w:p w:rsidR="000850B7" w:rsidRDefault="000850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377"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725"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1159"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c>
          <w:tcPr>
            <w:tcW w:w="1377" w:type="pct"/>
            <w:tcBorders>
              <w:top w:val="single" w:sz="4" w:space="0" w:color="auto"/>
              <w:left w:val="single" w:sz="4" w:space="0" w:color="auto"/>
              <w:bottom w:val="single" w:sz="4" w:space="0" w:color="auto"/>
              <w:right w:val="single" w:sz="4" w:space="0" w:color="auto"/>
            </w:tcBorders>
          </w:tcPr>
          <w:p w:rsidR="000850B7" w:rsidRDefault="000850B7">
            <w:pPr>
              <w:spacing w:after="0" w:line="240" w:lineRule="auto"/>
              <w:rPr>
                <w:rFonts w:ascii="Times New Roman" w:eastAsia="Calibri" w:hAnsi="Times New Roman" w:cs="Times New Roman"/>
                <w:sz w:val="28"/>
                <w:szCs w:val="28"/>
              </w:rPr>
            </w:pPr>
          </w:p>
        </w:tc>
      </w:tr>
    </w:tbl>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Прошу рассмотреть возможность об отмене муниципального маршрута регулярных перевозок:</w:t>
      </w:r>
    </w:p>
    <w:p w:rsidR="000850B7" w:rsidRDefault="000850B7" w:rsidP="000850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 порядковый  № ______</w:t>
      </w:r>
    </w:p>
    <w:p w:rsidR="000850B7" w:rsidRDefault="000850B7" w:rsidP="000850B7">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(наименование муниципального маршрута)</w:t>
      </w:r>
    </w:p>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Обоснование необходимости отмены муниципального маршрута регулярных перевозок: </w:t>
      </w:r>
    </w:p>
    <w:p w:rsidR="000850B7" w:rsidRDefault="000850B7" w:rsidP="000850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0850B7" w:rsidRDefault="000850B7" w:rsidP="000850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0850B7" w:rsidRDefault="000850B7" w:rsidP="000850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0850B7" w:rsidRDefault="000850B7" w:rsidP="000850B7">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0850B7" w:rsidRDefault="000850B7" w:rsidP="000850B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 Планируемая дата отмены маршрута: __________________</w:t>
      </w:r>
    </w:p>
    <w:p w:rsidR="000850B7" w:rsidRDefault="000850B7" w:rsidP="000850B7">
      <w:pPr>
        <w:spacing w:after="0" w:line="240" w:lineRule="auto"/>
        <w:ind w:firstLine="540"/>
        <w:jc w:val="both"/>
        <w:rPr>
          <w:rFonts w:ascii="Times New Roman" w:eastAsia="Calibri" w:hAnsi="Times New Roman" w:cs="Times New Roman"/>
          <w:sz w:val="28"/>
          <w:szCs w:val="28"/>
        </w:rPr>
      </w:pPr>
    </w:p>
    <w:p w:rsidR="000850B7" w:rsidRDefault="000850B7" w:rsidP="000850B7">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____________/____________________</w:t>
      </w:r>
      <w:r>
        <w:rPr>
          <w:rFonts w:ascii="Times New Roman" w:hAnsi="Times New Roman" w:cs="Times New Roman"/>
          <w:sz w:val="28"/>
          <w:szCs w:val="28"/>
        </w:rPr>
        <w:t>__</w:t>
      </w:r>
      <w:r>
        <w:rPr>
          <w:rFonts w:ascii="Times New Roman" w:eastAsia="Calibri" w:hAnsi="Times New Roman" w:cs="Times New Roman"/>
          <w:sz w:val="28"/>
          <w:szCs w:val="28"/>
        </w:rPr>
        <w:t>_____/Ф.И.О.</w:t>
      </w:r>
      <w:r>
        <w:rPr>
          <w:rFonts w:ascii="Times New Roman" w:hAnsi="Times New Roman" w:cs="Times New Roman"/>
          <w:sz w:val="28"/>
          <w:szCs w:val="28"/>
        </w:rPr>
        <w:t>/</w:t>
      </w:r>
      <w:r>
        <w:rPr>
          <w:rFonts w:ascii="Times New Roman" w:eastAsia="Calibri" w:hAnsi="Times New Roman" w:cs="Times New Roman"/>
          <w:sz w:val="28"/>
          <w:szCs w:val="28"/>
        </w:rPr>
        <w:t>_____</w:t>
      </w:r>
      <w:r>
        <w:rPr>
          <w:rFonts w:ascii="Times New Roman" w:hAnsi="Times New Roman" w:cs="Times New Roman"/>
          <w:sz w:val="28"/>
          <w:szCs w:val="28"/>
        </w:rPr>
        <w:t>______</w:t>
      </w:r>
      <w:r>
        <w:rPr>
          <w:rFonts w:ascii="Times New Roman" w:eastAsia="Calibri" w:hAnsi="Times New Roman" w:cs="Times New Roman"/>
          <w:sz w:val="28"/>
          <w:szCs w:val="28"/>
        </w:rPr>
        <w:t>__________</w:t>
      </w:r>
      <w:r>
        <w:rPr>
          <w:rFonts w:ascii="Times New Roman" w:hAnsi="Times New Roman" w:cs="Times New Roman"/>
          <w:sz w:val="28"/>
          <w:szCs w:val="28"/>
        </w:rPr>
        <w:t>/</w:t>
      </w:r>
    </w:p>
    <w:p w:rsidR="000850B7" w:rsidRDefault="000850B7" w:rsidP="000850B7">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(дата)                      </w:t>
      </w:r>
      <w:r>
        <w:rPr>
          <w:rFonts w:ascii="Times New Roman" w:hAnsi="Times New Roman" w:cs="Times New Roman"/>
          <w:sz w:val="16"/>
          <w:szCs w:val="16"/>
        </w:rPr>
        <w:t xml:space="preserve">                                                                  </w:t>
      </w:r>
      <w:r>
        <w:rPr>
          <w:rFonts w:ascii="Times New Roman" w:eastAsia="Calibri" w:hAnsi="Times New Roman" w:cs="Times New Roman"/>
          <w:sz w:val="16"/>
          <w:szCs w:val="16"/>
        </w:rPr>
        <w:t xml:space="preserve">                                                        (подпись)</w:t>
      </w:r>
    </w:p>
    <w:p w:rsidR="000850B7" w:rsidRDefault="000850B7" w:rsidP="000850B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(М.П.)</w:t>
      </w:r>
    </w:p>
    <w:p w:rsidR="000850B7" w:rsidRDefault="000850B7" w:rsidP="000850B7">
      <w:pPr>
        <w:spacing w:after="0" w:line="240" w:lineRule="auto"/>
        <w:jc w:val="center"/>
        <w:rPr>
          <w:rFonts w:ascii="Times New Roman" w:hAnsi="Times New Roman" w:cs="Times New Roman"/>
          <w:sz w:val="28"/>
          <w:szCs w:val="28"/>
        </w:rPr>
      </w:pPr>
    </w:p>
    <w:p w:rsidR="000850B7" w:rsidRDefault="000850B7" w:rsidP="000850B7">
      <w:pPr>
        <w:pStyle w:val="41"/>
        <w:spacing w:after="0" w:line="240" w:lineRule="auto"/>
        <w:ind w:right="20"/>
        <w:jc w:val="both"/>
        <w:rPr>
          <w:color w:val="000000" w:themeColor="text1"/>
          <w:sz w:val="28"/>
          <w:szCs w:val="28"/>
        </w:rPr>
      </w:pPr>
    </w:p>
    <w:p w:rsidR="000850B7" w:rsidRDefault="000850B7" w:rsidP="000850B7">
      <w:pPr>
        <w:pStyle w:val="41"/>
        <w:spacing w:after="0" w:line="240" w:lineRule="auto"/>
        <w:ind w:right="20"/>
        <w:jc w:val="both"/>
        <w:rPr>
          <w:color w:val="000000" w:themeColor="text1"/>
          <w:sz w:val="28"/>
          <w:szCs w:val="28"/>
        </w:rPr>
      </w:pPr>
    </w:p>
    <w:p w:rsidR="000850B7" w:rsidRDefault="000850B7" w:rsidP="000850B7">
      <w:pPr>
        <w:pStyle w:val="41"/>
        <w:spacing w:after="0" w:line="240" w:lineRule="auto"/>
        <w:ind w:right="20"/>
        <w:jc w:val="both"/>
        <w:rPr>
          <w:color w:val="000000" w:themeColor="text1"/>
          <w:sz w:val="28"/>
          <w:szCs w:val="28"/>
        </w:rPr>
      </w:pPr>
    </w:p>
    <w:tbl>
      <w:tblPr>
        <w:tblW w:w="9747" w:type="dxa"/>
        <w:tblLook w:val="04A0" w:firstRow="1" w:lastRow="0" w:firstColumn="1" w:lastColumn="0" w:noHBand="0" w:noVBand="1"/>
      </w:tblPr>
      <w:tblGrid>
        <w:gridCol w:w="3227"/>
        <w:gridCol w:w="6520"/>
      </w:tblGrid>
      <w:tr w:rsidR="000850B7" w:rsidTr="000850B7">
        <w:tc>
          <w:tcPr>
            <w:tcW w:w="3227" w:type="dxa"/>
          </w:tcPr>
          <w:p w:rsidR="000850B7" w:rsidRDefault="000850B7">
            <w:pPr>
              <w:pStyle w:val="41"/>
              <w:shd w:val="clear" w:color="auto" w:fill="auto"/>
              <w:spacing w:after="0" w:line="240" w:lineRule="auto"/>
              <w:ind w:right="20"/>
              <w:jc w:val="both"/>
              <w:rPr>
                <w:color w:val="000000" w:themeColor="text1"/>
                <w:sz w:val="28"/>
                <w:szCs w:val="28"/>
              </w:rPr>
            </w:pPr>
          </w:p>
        </w:tc>
        <w:tc>
          <w:tcPr>
            <w:tcW w:w="6520" w:type="dxa"/>
            <w:hideMark/>
          </w:tcPr>
          <w:p w:rsidR="000850B7" w:rsidRDefault="000850B7">
            <w:pPr>
              <w:pStyle w:val="41"/>
              <w:shd w:val="clear" w:color="auto" w:fill="auto"/>
              <w:spacing w:after="0" w:line="240" w:lineRule="auto"/>
              <w:jc w:val="right"/>
              <w:rPr>
                <w:color w:val="000000" w:themeColor="text1"/>
                <w:sz w:val="24"/>
                <w:szCs w:val="28"/>
              </w:rPr>
            </w:pPr>
            <w:r>
              <w:rPr>
                <w:color w:val="000000" w:themeColor="text1"/>
                <w:sz w:val="24"/>
                <w:szCs w:val="28"/>
              </w:rPr>
              <w:t>Приложение № 4</w:t>
            </w:r>
          </w:p>
          <w:p w:rsidR="000850B7" w:rsidRDefault="000850B7">
            <w:pPr>
              <w:pStyle w:val="41"/>
              <w:shd w:val="clear" w:color="auto" w:fill="auto"/>
              <w:spacing w:after="0" w:line="240" w:lineRule="auto"/>
              <w:jc w:val="right"/>
              <w:rPr>
                <w:color w:val="000000" w:themeColor="text1"/>
                <w:sz w:val="28"/>
                <w:szCs w:val="28"/>
              </w:rPr>
            </w:pPr>
            <w:r>
              <w:rPr>
                <w:color w:val="000000" w:themeColor="text1"/>
                <w:sz w:val="24"/>
                <w:szCs w:val="28"/>
              </w:rPr>
              <w:t>к административному регламенту предоставления муниципальной услуги «Установление, изменение или отмена маршрутов регулярных перевозок пассажиров и багажа автомобильным транспортом и городским наземным электрическим транспортом»</w:t>
            </w:r>
          </w:p>
        </w:tc>
      </w:tr>
    </w:tbl>
    <w:p w:rsidR="000850B7" w:rsidRDefault="000850B7" w:rsidP="000850B7">
      <w:pPr>
        <w:pStyle w:val="ConsPlusNormal1"/>
        <w:tabs>
          <w:tab w:val="left" w:pos="5812"/>
        </w:tabs>
        <w:jc w:val="right"/>
        <w:rPr>
          <w:rFonts w:ascii="Times New Roman" w:hAnsi="Times New Roman"/>
          <w:szCs w:val="24"/>
          <w:lang w:eastAsia="ru-RU"/>
        </w:rPr>
      </w:pPr>
    </w:p>
    <w:p w:rsidR="000850B7" w:rsidRDefault="000850B7" w:rsidP="000850B7">
      <w:pPr>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_________________________________________________</w:t>
      </w:r>
      <w:r>
        <w:rPr>
          <w:rFonts w:ascii="Times New Roman" w:hAnsi="Times New Roman"/>
          <w:sz w:val="24"/>
          <w:szCs w:val="24"/>
        </w:rPr>
        <w:t>____________________________</w:t>
      </w:r>
    </w:p>
    <w:p w:rsidR="000850B7" w:rsidRDefault="000850B7" w:rsidP="000850B7">
      <w:pPr>
        <w:spacing w:after="0" w:line="240" w:lineRule="auto"/>
        <w:jc w:val="center"/>
        <w:rPr>
          <w:rFonts w:ascii="Times New Roman" w:hAnsi="Times New Roman"/>
          <w:sz w:val="20"/>
          <w:szCs w:val="20"/>
        </w:rPr>
      </w:pPr>
      <w:r>
        <w:rPr>
          <w:rFonts w:ascii="Times New Roman" w:hAnsi="Times New Roman"/>
          <w:sz w:val="20"/>
          <w:szCs w:val="20"/>
        </w:rPr>
        <w:t>(полное наименование органа местного самоуправления</w:t>
      </w:r>
      <w:proofErr w:type="gramStart"/>
      <w:r>
        <w:rPr>
          <w:rFonts w:ascii="Times New Roman" w:hAnsi="Times New Roman"/>
          <w:sz w:val="20"/>
          <w:szCs w:val="20"/>
        </w:rPr>
        <w:t>,)</w:t>
      </w:r>
      <w:proofErr w:type="gramEnd"/>
    </w:p>
    <w:p w:rsidR="000850B7" w:rsidRDefault="000850B7" w:rsidP="000850B7">
      <w:pPr>
        <w:autoSpaceDE w:val="0"/>
        <w:autoSpaceDN w:val="0"/>
        <w:adjustRightInd w:val="0"/>
        <w:spacing w:line="240" w:lineRule="auto"/>
        <w:ind w:left="2124"/>
        <w:jc w:val="right"/>
        <w:rPr>
          <w:rFonts w:ascii="Times New Roman" w:hAnsi="Times New Roman"/>
          <w:sz w:val="24"/>
          <w:szCs w:val="24"/>
        </w:rPr>
      </w:pPr>
      <w:r>
        <w:rPr>
          <w:rFonts w:ascii="Times New Roman" w:hAnsi="Times New Roman"/>
          <w:sz w:val="24"/>
          <w:szCs w:val="24"/>
        </w:rPr>
        <w:t xml:space="preserve">                                 от _______________________________________</w:t>
      </w:r>
    </w:p>
    <w:p w:rsidR="000850B7" w:rsidRDefault="000850B7" w:rsidP="000850B7">
      <w:pPr>
        <w:autoSpaceDE w:val="0"/>
        <w:autoSpaceDN w:val="0"/>
        <w:adjustRightInd w:val="0"/>
        <w:spacing w:line="240" w:lineRule="auto"/>
        <w:ind w:left="2124"/>
        <w:jc w:val="right"/>
        <w:rPr>
          <w:rFonts w:ascii="Times New Roman" w:hAnsi="Times New Roman"/>
          <w:sz w:val="24"/>
          <w:szCs w:val="24"/>
        </w:rPr>
      </w:pPr>
      <w:r>
        <w:rPr>
          <w:rFonts w:ascii="Times New Roman" w:hAnsi="Times New Roman"/>
          <w:sz w:val="24"/>
          <w:szCs w:val="24"/>
        </w:rPr>
        <w:t xml:space="preserve">                                 __________________________________________</w:t>
      </w:r>
    </w:p>
    <w:p w:rsidR="000850B7" w:rsidRDefault="000850B7" w:rsidP="000850B7">
      <w:pPr>
        <w:autoSpaceDE w:val="0"/>
        <w:autoSpaceDN w:val="0"/>
        <w:adjustRightInd w:val="0"/>
        <w:spacing w:after="0" w:line="240" w:lineRule="auto"/>
        <w:ind w:left="2124"/>
        <w:jc w:val="right"/>
        <w:rPr>
          <w:rFonts w:ascii="Times New Roman" w:hAnsi="Times New Roman"/>
          <w:sz w:val="20"/>
          <w:szCs w:val="20"/>
        </w:rPr>
      </w:pPr>
      <w:r>
        <w:rPr>
          <w:rFonts w:ascii="Times New Roman" w:hAnsi="Times New Roman"/>
          <w:sz w:val="24"/>
          <w:szCs w:val="24"/>
        </w:rPr>
        <w:t xml:space="preserve">                                 </w:t>
      </w:r>
      <w:proofErr w:type="gramStart"/>
      <w:r>
        <w:rPr>
          <w:rFonts w:ascii="Times New Roman" w:hAnsi="Times New Roman"/>
          <w:sz w:val="20"/>
          <w:szCs w:val="20"/>
        </w:rPr>
        <w:t xml:space="preserve">(Ф.И.О. (при наличии) гражданина полностью, Ф.И.О. </w:t>
      </w:r>
      <w:proofErr w:type="gramEnd"/>
    </w:p>
    <w:p w:rsidR="000850B7" w:rsidRDefault="000850B7" w:rsidP="000850B7">
      <w:pPr>
        <w:autoSpaceDE w:val="0"/>
        <w:autoSpaceDN w:val="0"/>
        <w:adjustRightInd w:val="0"/>
        <w:spacing w:after="0" w:line="240" w:lineRule="auto"/>
        <w:ind w:left="3828"/>
        <w:jc w:val="right"/>
        <w:rPr>
          <w:rFonts w:ascii="Times New Roman" w:hAnsi="Times New Roman"/>
          <w:sz w:val="20"/>
          <w:szCs w:val="20"/>
        </w:rPr>
      </w:pPr>
      <w:r>
        <w:rPr>
          <w:rFonts w:ascii="Times New Roman" w:hAnsi="Times New Roman"/>
          <w:sz w:val="20"/>
          <w:szCs w:val="20"/>
        </w:rPr>
        <w:t xml:space="preserve">(при наличии) индивидуального предпринимателя (ИП))                                </w:t>
      </w:r>
    </w:p>
    <w:p w:rsidR="000850B7" w:rsidRDefault="000850B7" w:rsidP="000850B7">
      <w:pPr>
        <w:autoSpaceDE w:val="0"/>
        <w:autoSpaceDN w:val="0"/>
        <w:adjustRightInd w:val="0"/>
        <w:spacing w:after="0" w:line="240" w:lineRule="auto"/>
        <w:ind w:left="2124"/>
        <w:jc w:val="right"/>
        <w:rPr>
          <w:rFonts w:ascii="Times New Roman" w:hAnsi="Times New Roman"/>
          <w:sz w:val="20"/>
          <w:szCs w:val="20"/>
        </w:rPr>
      </w:pPr>
      <w:r>
        <w:rPr>
          <w:rFonts w:ascii="Times New Roman" w:hAnsi="Times New Roman"/>
          <w:sz w:val="20"/>
          <w:szCs w:val="20"/>
        </w:rPr>
        <w:t xml:space="preserve">                                  полностью или наименование ИП полное, должность и Ф.И.О.</w:t>
      </w:r>
    </w:p>
    <w:p w:rsidR="000850B7" w:rsidRDefault="000850B7" w:rsidP="000850B7">
      <w:pPr>
        <w:autoSpaceDE w:val="0"/>
        <w:autoSpaceDN w:val="0"/>
        <w:adjustRightInd w:val="0"/>
        <w:spacing w:after="0" w:line="240" w:lineRule="auto"/>
        <w:ind w:left="2124"/>
        <w:jc w:val="right"/>
        <w:rPr>
          <w:rFonts w:ascii="Times New Roman" w:hAnsi="Times New Roman"/>
          <w:sz w:val="20"/>
          <w:szCs w:val="20"/>
        </w:rPr>
      </w:pPr>
      <w:r>
        <w:rPr>
          <w:rFonts w:ascii="Times New Roman" w:hAnsi="Times New Roman"/>
          <w:sz w:val="20"/>
          <w:szCs w:val="20"/>
        </w:rPr>
        <w:t xml:space="preserve">                                 (при наличии) полностью представителя юридического лица (ЮЛ)</w:t>
      </w:r>
    </w:p>
    <w:p w:rsidR="000850B7" w:rsidRDefault="000850B7" w:rsidP="000850B7">
      <w:pPr>
        <w:autoSpaceDE w:val="0"/>
        <w:autoSpaceDN w:val="0"/>
        <w:adjustRightInd w:val="0"/>
        <w:spacing w:after="0" w:line="240" w:lineRule="auto"/>
        <w:ind w:left="2124"/>
        <w:jc w:val="right"/>
        <w:rPr>
          <w:rFonts w:ascii="Times New Roman" w:hAnsi="Times New Roman"/>
          <w:sz w:val="20"/>
          <w:szCs w:val="20"/>
        </w:rPr>
      </w:pPr>
      <w:r>
        <w:rPr>
          <w:rFonts w:ascii="Times New Roman" w:hAnsi="Times New Roman"/>
          <w:sz w:val="20"/>
          <w:szCs w:val="20"/>
        </w:rPr>
        <w:t xml:space="preserve">                                  и полное наименование)</w:t>
      </w:r>
    </w:p>
    <w:p w:rsidR="000850B7" w:rsidRDefault="000850B7" w:rsidP="000850B7">
      <w:pPr>
        <w:autoSpaceDE w:val="0"/>
        <w:autoSpaceDN w:val="0"/>
        <w:adjustRightInd w:val="0"/>
        <w:spacing w:line="240" w:lineRule="auto"/>
        <w:ind w:left="2124"/>
        <w:jc w:val="right"/>
        <w:rPr>
          <w:rFonts w:ascii="Times New Roman" w:hAnsi="Times New Roman"/>
          <w:sz w:val="24"/>
          <w:szCs w:val="24"/>
        </w:rPr>
      </w:pPr>
      <w:r>
        <w:rPr>
          <w:rFonts w:ascii="Times New Roman" w:hAnsi="Times New Roman"/>
          <w:sz w:val="24"/>
          <w:szCs w:val="24"/>
        </w:rPr>
        <w:t xml:space="preserve">                                 __________________________________________</w:t>
      </w:r>
    </w:p>
    <w:p w:rsidR="000850B7" w:rsidRDefault="000850B7" w:rsidP="000850B7">
      <w:pPr>
        <w:autoSpaceDE w:val="0"/>
        <w:autoSpaceDN w:val="0"/>
        <w:adjustRightInd w:val="0"/>
        <w:spacing w:after="0" w:line="240" w:lineRule="auto"/>
        <w:ind w:left="2124"/>
        <w:jc w:val="right"/>
        <w:rPr>
          <w:rFonts w:ascii="Times New Roman" w:hAnsi="Times New Roman"/>
          <w:sz w:val="24"/>
          <w:szCs w:val="24"/>
        </w:rPr>
      </w:pPr>
      <w:r>
        <w:rPr>
          <w:rFonts w:ascii="Times New Roman" w:hAnsi="Times New Roman"/>
          <w:sz w:val="24"/>
          <w:szCs w:val="24"/>
        </w:rPr>
        <w:t xml:space="preserve">                                 __________________________________________</w:t>
      </w:r>
    </w:p>
    <w:p w:rsidR="000850B7" w:rsidRDefault="000850B7" w:rsidP="000850B7">
      <w:pPr>
        <w:autoSpaceDE w:val="0"/>
        <w:autoSpaceDN w:val="0"/>
        <w:adjustRightInd w:val="0"/>
        <w:spacing w:line="240" w:lineRule="auto"/>
        <w:ind w:left="2124"/>
        <w:jc w:val="right"/>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(адрес проживания гражданина, местонахождение ИП, ЮЛ)                                         </w:t>
      </w:r>
    </w:p>
    <w:p w:rsidR="000850B7" w:rsidRDefault="000850B7" w:rsidP="000850B7">
      <w:pPr>
        <w:autoSpaceDE w:val="0"/>
        <w:autoSpaceDN w:val="0"/>
        <w:adjustRightInd w:val="0"/>
        <w:spacing w:after="0" w:line="240" w:lineRule="auto"/>
        <w:ind w:left="2124"/>
        <w:jc w:val="right"/>
        <w:rPr>
          <w:rFonts w:ascii="Times New Roman" w:hAnsi="Times New Roman"/>
          <w:sz w:val="24"/>
          <w:szCs w:val="24"/>
        </w:rPr>
      </w:pPr>
      <w:r>
        <w:rPr>
          <w:rFonts w:ascii="Times New Roman" w:hAnsi="Times New Roman"/>
          <w:sz w:val="24"/>
          <w:szCs w:val="24"/>
        </w:rPr>
        <w:t xml:space="preserve">                                 __________________________________________</w:t>
      </w:r>
    </w:p>
    <w:p w:rsidR="000850B7" w:rsidRDefault="000850B7" w:rsidP="000850B7">
      <w:pPr>
        <w:autoSpaceDE w:val="0"/>
        <w:autoSpaceDN w:val="0"/>
        <w:adjustRightInd w:val="0"/>
        <w:spacing w:after="0" w:line="240" w:lineRule="auto"/>
        <w:ind w:left="2124"/>
        <w:jc w:val="right"/>
        <w:rPr>
          <w:rFonts w:ascii="Times New Roman" w:hAnsi="Times New Roman"/>
          <w:sz w:val="20"/>
          <w:szCs w:val="20"/>
        </w:rPr>
      </w:pPr>
      <w:r>
        <w:rPr>
          <w:rFonts w:ascii="Times New Roman" w:hAnsi="Times New Roman"/>
          <w:sz w:val="24"/>
          <w:szCs w:val="24"/>
        </w:rPr>
        <w:t xml:space="preserve">                                   </w:t>
      </w:r>
      <w:proofErr w:type="gramStart"/>
      <w:r>
        <w:rPr>
          <w:rFonts w:ascii="Times New Roman" w:hAnsi="Times New Roman"/>
          <w:sz w:val="20"/>
          <w:szCs w:val="20"/>
        </w:rPr>
        <w:t>(контактный телефон, адрес электронной</w:t>
      </w:r>
      <w:proofErr w:type="gramEnd"/>
    </w:p>
    <w:p w:rsidR="000850B7" w:rsidRDefault="000850B7" w:rsidP="000850B7">
      <w:pPr>
        <w:autoSpaceDE w:val="0"/>
        <w:autoSpaceDN w:val="0"/>
        <w:adjustRightInd w:val="0"/>
        <w:spacing w:after="0" w:line="240" w:lineRule="auto"/>
        <w:ind w:left="2124"/>
        <w:jc w:val="right"/>
        <w:rPr>
          <w:rFonts w:ascii="Times New Roman" w:hAnsi="Times New Roman"/>
          <w:sz w:val="20"/>
          <w:szCs w:val="20"/>
        </w:rPr>
      </w:pPr>
      <w:r>
        <w:rPr>
          <w:rFonts w:ascii="Times New Roman" w:hAnsi="Times New Roman"/>
          <w:sz w:val="20"/>
          <w:szCs w:val="20"/>
        </w:rPr>
        <w:t xml:space="preserve">                                          почты, почтовый адрес)</w:t>
      </w:r>
    </w:p>
    <w:p w:rsidR="000850B7" w:rsidRDefault="000850B7" w:rsidP="000850B7">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Заявление</w:t>
      </w:r>
    </w:p>
    <w:p w:rsidR="000850B7" w:rsidRDefault="000850B7" w:rsidP="000850B7">
      <w:pPr>
        <w:spacing w:after="240" w:line="240" w:lineRule="auto"/>
        <w:jc w:val="center"/>
        <w:rPr>
          <w:rFonts w:ascii="Times New Roman" w:hAnsi="Times New Roman"/>
          <w:sz w:val="24"/>
          <w:szCs w:val="24"/>
        </w:rPr>
      </w:pPr>
      <w:r>
        <w:rPr>
          <w:rFonts w:ascii="Times New Roman" w:hAnsi="Times New Roman"/>
          <w:sz w:val="24"/>
          <w:szCs w:val="24"/>
        </w:rPr>
        <w:t>об исправлении ошибок и опечаток в документах, выданных</w:t>
      </w:r>
      <w:r>
        <w:rPr>
          <w:rFonts w:ascii="Times New Roman" w:hAnsi="Times New Roman"/>
          <w:sz w:val="24"/>
          <w:szCs w:val="24"/>
        </w:rPr>
        <w:br/>
        <w:t>в результате предоставления муниципальной услуги</w:t>
      </w:r>
    </w:p>
    <w:p w:rsidR="000850B7" w:rsidRDefault="000850B7" w:rsidP="000850B7">
      <w:pPr>
        <w:spacing w:after="0" w:line="240" w:lineRule="auto"/>
        <w:rPr>
          <w:rFonts w:ascii="Times New Roman" w:hAnsi="Times New Roman"/>
          <w:sz w:val="24"/>
          <w:szCs w:val="24"/>
        </w:rPr>
      </w:pPr>
      <w:r>
        <w:rPr>
          <w:rFonts w:ascii="Times New Roman" w:hAnsi="Times New Roman"/>
          <w:sz w:val="24"/>
          <w:szCs w:val="24"/>
        </w:rPr>
        <w:t xml:space="preserve">Прошу исправить ошибку (опечатку)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0850B7" w:rsidRDefault="000850B7" w:rsidP="000850B7">
      <w:pPr>
        <w:pBdr>
          <w:top w:val="single" w:sz="4" w:space="1" w:color="auto"/>
        </w:pBdr>
        <w:spacing w:after="0" w:line="240" w:lineRule="auto"/>
        <w:ind w:left="4201"/>
        <w:jc w:val="center"/>
        <w:rPr>
          <w:rFonts w:ascii="Times New Roman" w:hAnsi="Times New Roman"/>
          <w:sz w:val="24"/>
          <w:szCs w:val="24"/>
        </w:rPr>
      </w:pPr>
      <w:r>
        <w:rPr>
          <w:rFonts w:ascii="Times New Roman" w:hAnsi="Times New Roman"/>
          <w:sz w:val="24"/>
          <w:szCs w:val="24"/>
        </w:rPr>
        <w:t>(реквизиты документа, заявленного к исправлению)</w:t>
      </w:r>
    </w:p>
    <w:p w:rsidR="000850B7" w:rsidRDefault="000850B7" w:rsidP="000850B7">
      <w:pPr>
        <w:spacing w:after="0" w:line="240" w:lineRule="auto"/>
        <w:rPr>
          <w:rFonts w:ascii="Times New Roman" w:hAnsi="Times New Roman"/>
          <w:sz w:val="24"/>
          <w:szCs w:val="24"/>
        </w:rPr>
      </w:pPr>
      <w:r>
        <w:rPr>
          <w:rFonts w:ascii="Times New Roman" w:hAnsi="Times New Roman"/>
          <w:sz w:val="24"/>
          <w:szCs w:val="24"/>
        </w:rPr>
        <w:t xml:space="preserve">ошибочно указанную информацию  </w:t>
      </w:r>
    </w:p>
    <w:p w:rsidR="000850B7" w:rsidRDefault="000850B7" w:rsidP="000850B7">
      <w:pPr>
        <w:pBdr>
          <w:top w:val="single" w:sz="4" w:space="1" w:color="auto"/>
        </w:pBdr>
        <w:spacing w:after="0" w:line="240" w:lineRule="auto"/>
        <w:ind w:left="3737"/>
        <w:rPr>
          <w:rFonts w:ascii="Times New Roman" w:hAnsi="Times New Roman"/>
          <w:sz w:val="24"/>
          <w:szCs w:val="24"/>
        </w:rPr>
      </w:pPr>
    </w:p>
    <w:p w:rsidR="000850B7" w:rsidRDefault="000850B7" w:rsidP="000850B7">
      <w:pPr>
        <w:spacing w:after="0" w:line="240" w:lineRule="auto"/>
        <w:rPr>
          <w:rFonts w:ascii="Times New Roman" w:hAnsi="Times New Roman"/>
          <w:sz w:val="24"/>
          <w:szCs w:val="24"/>
        </w:rPr>
      </w:pPr>
      <w:r>
        <w:rPr>
          <w:rFonts w:ascii="Times New Roman" w:hAnsi="Times New Roman"/>
          <w:sz w:val="24"/>
          <w:szCs w:val="24"/>
        </w:rPr>
        <w:t xml:space="preserve">заменить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0850B7" w:rsidRDefault="000850B7" w:rsidP="000850B7">
      <w:pPr>
        <w:pBdr>
          <w:top w:val="single" w:sz="4" w:space="1" w:color="auto"/>
        </w:pBdr>
        <w:spacing w:after="0" w:line="240" w:lineRule="auto"/>
        <w:ind w:left="1332"/>
        <w:rPr>
          <w:rFonts w:ascii="Times New Roman" w:hAnsi="Times New Roman"/>
          <w:sz w:val="24"/>
          <w:szCs w:val="24"/>
        </w:rPr>
      </w:pPr>
    </w:p>
    <w:p w:rsidR="000850B7" w:rsidRDefault="000850B7" w:rsidP="000850B7">
      <w:pPr>
        <w:spacing w:after="0" w:line="240" w:lineRule="auto"/>
        <w:rPr>
          <w:rFonts w:ascii="Times New Roman" w:hAnsi="Times New Roman"/>
          <w:sz w:val="24"/>
          <w:szCs w:val="24"/>
        </w:rPr>
      </w:pPr>
      <w:r>
        <w:rPr>
          <w:rFonts w:ascii="Times New Roman" w:hAnsi="Times New Roman"/>
          <w:sz w:val="24"/>
          <w:szCs w:val="24"/>
        </w:rPr>
        <w:t>Основание для исправления ошибки (опечатки):</w:t>
      </w:r>
    </w:p>
    <w:p w:rsidR="000850B7" w:rsidRDefault="000850B7" w:rsidP="000850B7">
      <w:pPr>
        <w:spacing w:after="0" w:line="240" w:lineRule="auto"/>
        <w:rPr>
          <w:rFonts w:ascii="Times New Roman" w:hAnsi="Times New Roman"/>
          <w:sz w:val="24"/>
          <w:szCs w:val="24"/>
        </w:rPr>
      </w:pPr>
    </w:p>
    <w:p w:rsidR="000850B7" w:rsidRDefault="000850B7" w:rsidP="000850B7">
      <w:pPr>
        <w:pBdr>
          <w:top w:val="single" w:sz="4" w:space="1" w:color="auto"/>
        </w:pBdr>
        <w:spacing w:after="0" w:line="240" w:lineRule="auto"/>
        <w:jc w:val="center"/>
        <w:rPr>
          <w:rFonts w:ascii="Times New Roman" w:hAnsi="Times New Roman"/>
          <w:sz w:val="24"/>
          <w:szCs w:val="24"/>
        </w:rPr>
      </w:pPr>
      <w:r>
        <w:rPr>
          <w:rFonts w:ascii="Times New Roman" w:hAnsi="Times New Roman"/>
          <w:sz w:val="24"/>
          <w:szCs w:val="24"/>
        </w:rPr>
        <w:t>(ссылка на документацию)</w:t>
      </w:r>
    </w:p>
    <w:p w:rsidR="000850B7" w:rsidRDefault="000850B7" w:rsidP="00085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предоставления государственной услуги</w:t>
      </w:r>
    </w:p>
    <w:p w:rsidR="000850B7" w:rsidRDefault="000850B7" w:rsidP="000850B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0850B7" w:rsidRDefault="000850B7" w:rsidP="00085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(лично, почтой, электронной почтой)</w:t>
      </w:r>
    </w:p>
    <w:p w:rsidR="000850B7" w:rsidRDefault="000850B7" w:rsidP="000850B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Почтовый адрес: </w:t>
      </w:r>
    </w:p>
    <w:p w:rsidR="000850B7" w:rsidRDefault="000850B7" w:rsidP="000850B7">
      <w:pPr>
        <w:pBdr>
          <w:top w:val="single" w:sz="4" w:space="1" w:color="auto"/>
        </w:pBdr>
        <w:spacing w:after="0" w:line="240" w:lineRule="auto"/>
        <w:jc w:val="center"/>
        <w:rPr>
          <w:rFonts w:ascii="Times New Roman" w:hAnsi="Times New Roman"/>
          <w:sz w:val="24"/>
          <w:szCs w:val="24"/>
        </w:rPr>
      </w:pPr>
    </w:p>
    <w:p w:rsidR="000850B7" w:rsidRDefault="000850B7" w:rsidP="000850B7">
      <w:pPr>
        <w:spacing w:after="12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 по описи:</w:t>
      </w:r>
    </w:p>
    <w:p w:rsidR="000850B7" w:rsidRDefault="000850B7" w:rsidP="000850B7">
      <w:pPr>
        <w:spacing w:line="240" w:lineRule="auto"/>
        <w:rPr>
          <w:rFonts w:ascii="Times New Roman" w:hAnsi="Times New Roman"/>
          <w:sz w:val="24"/>
          <w:szCs w:val="24"/>
        </w:rPr>
      </w:pPr>
      <w:r>
        <w:rPr>
          <w:rFonts w:ascii="Times New Roman" w:hAnsi="Times New Roman"/>
          <w:sz w:val="24"/>
          <w:szCs w:val="24"/>
        </w:rPr>
        <w:t xml:space="preserve">1.  </w:t>
      </w:r>
    </w:p>
    <w:p w:rsidR="000850B7" w:rsidRDefault="000850B7" w:rsidP="000850B7">
      <w:pPr>
        <w:spacing w:line="240" w:lineRule="auto"/>
        <w:rPr>
          <w:rFonts w:ascii="Times New Roman" w:hAnsi="Times New Roman"/>
          <w:sz w:val="24"/>
          <w:szCs w:val="24"/>
        </w:rPr>
      </w:pPr>
      <w:r>
        <w:rPr>
          <w:rFonts w:ascii="Times New Roman" w:hAnsi="Times New Roman"/>
          <w:sz w:val="24"/>
          <w:szCs w:val="24"/>
        </w:rPr>
        <w:t xml:space="preserve">2.  </w:t>
      </w:r>
    </w:p>
    <w:p w:rsidR="000850B7" w:rsidRDefault="000850B7" w:rsidP="000850B7">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C90A9F" w:rsidRPr="000850B7" w:rsidRDefault="000850B7" w:rsidP="000850B7">
      <w:pPr>
        <w:tabs>
          <w:tab w:val="center" w:pos="5160"/>
          <w:tab w:val="left" w:pos="7100"/>
        </w:tabs>
        <w:spacing w:after="0" w:line="240" w:lineRule="auto"/>
        <w:jc w:val="both"/>
        <w:rPr>
          <w:color w:val="000000" w:themeColor="text1"/>
          <w:sz w:val="28"/>
          <w:szCs w:val="28"/>
        </w:rPr>
      </w:pPr>
      <w:r>
        <w:rPr>
          <w:rFonts w:ascii="Times New Roman" w:hAnsi="Times New Roman"/>
          <w:sz w:val="24"/>
          <w:szCs w:val="24"/>
        </w:rPr>
        <w:t xml:space="preserve"> (для юридического лица)                      (подпись)         (расшифровка подписи)</w:t>
      </w:r>
      <w:bookmarkStart w:id="0" w:name="_GoBack"/>
      <w:bookmarkEnd w:id="0"/>
    </w:p>
    <w:sectPr w:rsidR="00C90A9F" w:rsidRPr="00085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charset w:val="00"/>
    <w:family w:val="roman"/>
    <w:pitch w:val="default"/>
  </w:font>
  <w:font w:name="TimesET">
    <w:altName w:val="Times New Roman"/>
    <w:charset w:val="00"/>
    <w:family w:val="auto"/>
    <w:pitch w:val="variable"/>
    <w:sig w:usb0="00000207" w:usb1="00000000" w:usb2="00000000" w:usb3="00000000" w:csb0="0000001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45"/>
    <w:rsid w:val="000850B7"/>
    <w:rsid w:val="00094A8C"/>
    <w:rsid w:val="00894245"/>
    <w:rsid w:val="00EF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0B7"/>
  </w:style>
  <w:style w:type="paragraph" w:styleId="1">
    <w:name w:val="heading 1"/>
    <w:basedOn w:val="a"/>
    <w:next w:val="a"/>
    <w:link w:val="10"/>
    <w:qFormat/>
    <w:rsid w:val="00085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50B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0850B7"/>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0850B7"/>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0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850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850B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0850B7"/>
    <w:rPr>
      <w:rFonts w:asciiTheme="majorHAnsi" w:eastAsiaTheme="majorEastAsia" w:hAnsiTheme="majorHAnsi" w:cstheme="majorBidi"/>
      <w:b/>
      <w:bCs/>
      <w:i/>
      <w:iCs/>
      <w:color w:val="4F81BD" w:themeColor="accent1"/>
      <w:lang w:eastAsia="ru-RU"/>
    </w:rPr>
  </w:style>
  <w:style w:type="character" w:styleId="a3">
    <w:name w:val="Hyperlink"/>
    <w:basedOn w:val="a0"/>
    <w:uiPriority w:val="99"/>
    <w:semiHidden/>
    <w:unhideWhenUsed/>
    <w:rsid w:val="000850B7"/>
    <w:rPr>
      <w:color w:val="0000FF" w:themeColor="hyperlink"/>
      <w:u w:val="single"/>
    </w:rPr>
  </w:style>
  <w:style w:type="character" w:styleId="a4">
    <w:name w:val="FollowedHyperlink"/>
    <w:basedOn w:val="a0"/>
    <w:uiPriority w:val="99"/>
    <w:semiHidden/>
    <w:unhideWhenUsed/>
    <w:rsid w:val="000850B7"/>
    <w:rPr>
      <w:color w:val="800080" w:themeColor="followedHyperlink"/>
      <w:u w:val="single"/>
    </w:rPr>
  </w:style>
  <w:style w:type="paragraph" w:styleId="a5">
    <w:name w:val="Normal (Web)"/>
    <w:basedOn w:val="a"/>
    <w:uiPriority w:val="99"/>
    <w:semiHidden/>
    <w:unhideWhenUsed/>
    <w:rsid w:val="00085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850B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850B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0850B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semiHidden/>
    <w:rsid w:val="000850B7"/>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0850B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850B7"/>
  </w:style>
  <w:style w:type="paragraph" w:styleId="ac">
    <w:name w:val="Body Text"/>
    <w:basedOn w:val="a"/>
    <w:link w:val="ad"/>
    <w:uiPriority w:val="99"/>
    <w:semiHidden/>
    <w:unhideWhenUsed/>
    <w:rsid w:val="000850B7"/>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0850B7"/>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850B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850B7"/>
    <w:rPr>
      <w:rFonts w:ascii="Segoe UI" w:hAnsi="Segoe UI" w:cs="Segoe UI"/>
      <w:sz w:val="18"/>
      <w:szCs w:val="18"/>
    </w:rPr>
  </w:style>
  <w:style w:type="paragraph" w:styleId="af0">
    <w:name w:val="List Paragraph"/>
    <w:basedOn w:val="a"/>
    <w:uiPriority w:val="34"/>
    <w:qFormat/>
    <w:rsid w:val="000850B7"/>
    <w:pPr>
      <w:ind w:left="720"/>
      <w:contextualSpacing/>
    </w:pPr>
  </w:style>
  <w:style w:type="character" w:customStyle="1" w:styleId="ConsPlusNormal">
    <w:name w:val="ConsPlusNormal Знак"/>
    <w:link w:val="ConsPlusNormal0"/>
    <w:locked/>
    <w:rsid w:val="000850B7"/>
    <w:rPr>
      <w:rFonts w:ascii="Calibri" w:eastAsia="Times New Roman" w:hAnsi="Calibri" w:cs="Calibri"/>
      <w:szCs w:val="20"/>
      <w:lang w:eastAsia="ru-RU"/>
    </w:rPr>
  </w:style>
  <w:style w:type="paragraph" w:customStyle="1" w:styleId="ConsPlusNormal0">
    <w:name w:val="ConsPlusNormal"/>
    <w:link w:val="ConsPlusNormal"/>
    <w:qFormat/>
    <w:rsid w:val="00085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850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85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0850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justppt">
    <w:name w:val="justppt"/>
    <w:basedOn w:val="a"/>
    <w:uiPriority w:val="99"/>
    <w:rsid w:val="00085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uiPriority w:val="99"/>
    <w:rsid w:val="000850B7"/>
    <w:pPr>
      <w:suppressAutoHyphens/>
      <w:spacing w:after="0" w:line="240" w:lineRule="auto"/>
    </w:pPr>
    <w:rPr>
      <w:rFonts w:ascii="Arial" w:eastAsia="Times New Roman" w:hAnsi="Arial" w:cs="Times New Roman"/>
      <w:sz w:val="24"/>
      <w:lang w:eastAsia="zh-CN"/>
    </w:rPr>
  </w:style>
  <w:style w:type="paragraph" w:customStyle="1" w:styleId="headertext">
    <w:name w:val="headertext"/>
    <w:basedOn w:val="a"/>
    <w:uiPriority w:val="99"/>
    <w:rsid w:val="00085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85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ум список 1"/>
    <w:uiPriority w:val="99"/>
    <w:rsid w:val="000850B7"/>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Style2">
    <w:name w:val="Style2"/>
    <w:basedOn w:val="a"/>
    <w:uiPriority w:val="99"/>
    <w:rsid w:val="000850B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paragraph" w:customStyle="1" w:styleId="Default">
    <w:name w:val="Default"/>
    <w:uiPriority w:val="99"/>
    <w:rsid w:val="000850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Основной текст_"/>
    <w:basedOn w:val="a0"/>
    <w:link w:val="41"/>
    <w:locked/>
    <w:rsid w:val="000850B7"/>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1"/>
    <w:rsid w:val="000850B7"/>
    <w:pPr>
      <w:shd w:val="clear" w:color="auto" w:fill="FFFFFF"/>
      <w:spacing w:after="720" w:line="0" w:lineRule="atLeast"/>
    </w:pPr>
    <w:rPr>
      <w:rFonts w:ascii="Times New Roman" w:eastAsia="Times New Roman" w:hAnsi="Times New Roman" w:cs="Times New Roman"/>
      <w:sz w:val="27"/>
      <w:szCs w:val="27"/>
    </w:rPr>
  </w:style>
  <w:style w:type="paragraph" w:customStyle="1" w:styleId="Style5">
    <w:name w:val="Style5"/>
    <w:basedOn w:val="a"/>
    <w:uiPriority w:val="99"/>
    <w:rsid w:val="000850B7"/>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character" w:customStyle="1" w:styleId="af2">
    <w:name w:val="Подпись к таблице_"/>
    <w:basedOn w:val="a0"/>
    <w:link w:val="af3"/>
    <w:locked/>
    <w:rsid w:val="000850B7"/>
    <w:rPr>
      <w:rFonts w:ascii="Times New Roman" w:eastAsia="Times New Roman" w:hAnsi="Times New Roman" w:cs="Times New Roman"/>
      <w:sz w:val="15"/>
      <w:szCs w:val="15"/>
      <w:shd w:val="clear" w:color="auto" w:fill="FFFFFF"/>
    </w:rPr>
  </w:style>
  <w:style w:type="paragraph" w:customStyle="1" w:styleId="af3">
    <w:name w:val="Подпись к таблице"/>
    <w:basedOn w:val="a"/>
    <w:link w:val="af2"/>
    <w:rsid w:val="000850B7"/>
    <w:pPr>
      <w:shd w:val="clear" w:color="auto" w:fill="FFFFFF"/>
      <w:spacing w:after="60" w:line="0" w:lineRule="atLeast"/>
    </w:pPr>
    <w:rPr>
      <w:rFonts w:ascii="Times New Roman" w:eastAsia="Times New Roman" w:hAnsi="Times New Roman" w:cs="Times New Roman"/>
      <w:sz w:val="15"/>
      <w:szCs w:val="15"/>
    </w:rPr>
  </w:style>
  <w:style w:type="character" w:customStyle="1" w:styleId="31">
    <w:name w:val="Подпись к таблице (3)_"/>
    <w:basedOn w:val="a0"/>
    <w:link w:val="32"/>
    <w:locked/>
    <w:rsid w:val="000850B7"/>
    <w:rPr>
      <w:rFonts w:ascii="Times New Roman" w:eastAsia="Times New Roman" w:hAnsi="Times New Roman" w:cs="Times New Roman"/>
      <w:sz w:val="27"/>
      <w:szCs w:val="27"/>
      <w:shd w:val="clear" w:color="auto" w:fill="FFFFFF"/>
    </w:rPr>
  </w:style>
  <w:style w:type="paragraph" w:customStyle="1" w:styleId="32">
    <w:name w:val="Подпись к таблице (3)"/>
    <w:basedOn w:val="a"/>
    <w:link w:val="31"/>
    <w:rsid w:val="000850B7"/>
    <w:pPr>
      <w:shd w:val="clear" w:color="auto" w:fill="FFFFFF"/>
      <w:spacing w:before="60" w:after="0" w:line="0" w:lineRule="atLeast"/>
    </w:pPr>
    <w:rPr>
      <w:rFonts w:ascii="Times New Roman" w:eastAsia="Times New Roman" w:hAnsi="Times New Roman" w:cs="Times New Roman"/>
      <w:sz w:val="27"/>
      <w:szCs w:val="27"/>
    </w:rPr>
  </w:style>
  <w:style w:type="paragraph" w:customStyle="1" w:styleId="ConsPlusCell">
    <w:name w:val="ConsPlusCell"/>
    <w:uiPriority w:val="99"/>
    <w:rsid w:val="000850B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Обычный1"/>
    <w:uiPriority w:val="99"/>
    <w:rsid w:val="000850B7"/>
    <w:pPr>
      <w:spacing w:after="0" w:line="240" w:lineRule="auto"/>
    </w:pPr>
    <w:rPr>
      <w:rFonts w:ascii="Times New Roman" w:eastAsia="ヒラギノ角ゴ Pro W3" w:hAnsi="Times New Roman" w:cs="Times New Roman"/>
      <w:color w:val="000000"/>
      <w:sz w:val="20"/>
      <w:szCs w:val="20"/>
      <w:lang w:eastAsia="ru-RU"/>
    </w:rPr>
  </w:style>
  <w:style w:type="character" w:styleId="af4">
    <w:name w:val="footnote reference"/>
    <w:uiPriority w:val="99"/>
    <w:semiHidden/>
    <w:unhideWhenUsed/>
    <w:rsid w:val="000850B7"/>
    <w:rPr>
      <w:vertAlign w:val="superscript"/>
    </w:rPr>
  </w:style>
  <w:style w:type="character" w:styleId="af5">
    <w:name w:val="annotation reference"/>
    <w:basedOn w:val="a0"/>
    <w:uiPriority w:val="99"/>
    <w:semiHidden/>
    <w:unhideWhenUsed/>
    <w:rsid w:val="000850B7"/>
    <w:rPr>
      <w:sz w:val="16"/>
      <w:szCs w:val="16"/>
    </w:rPr>
  </w:style>
  <w:style w:type="character" w:customStyle="1" w:styleId="FontStyle11">
    <w:name w:val="Font Style11"/>
    <w:basedOn w:val="a0"/>
    <w:rsid w:val="000850B7"/>
    <w:rPr>
      <w:rFonts w:ascii="Arial" w:hAnsi="Arial" w:cs="Arial" w:hint="default"/>
      <w:sz w:val="26"/>
      <w:szCs w:val="26"/>
    </w:rPr>
  </w:style>
  <w:style w:type="character" w:customStyle="1" w:styleId="itemtext">
    <w:name w:val="itemtext"/>
    <w:basedOn w:val="a0"/>
    <w:rsid w:val="000850B7"/>
  </w:style>
  <w:style w:type="character" w:customStyle="1" w:styleId="ng-scope">
    <w:name w:val="ng-scope"/>
    <w:basedOn w:val="a0"/>
    <w:rsid w:val="000850B7"/>
  </w:style>
  <w:style w:type="character" w:customStyle="1" w:styleId="tw-cell-content">
    <w:name w:val="tw-cell-content"/>
    <w:basedOn w:val="a0"/>
    <w:rsid w:val="000850B7"/>
  </w:style>
  <w:style w:type="table" w:styleId="af6">
    <w:name w:val="Table Grid"/>
    <w:basedOn w:val="a1"/>
    <w:uiPriority w:val="59"/>
    <w:rsid w:val="000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0850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0B7"/>
  </w:style>
  <w:style w:type="paragraph" w:styleId="1">
    <w:name w:val="heading 1"/>
    <w:basedOn w:val="a"/>
    <w:next w:val="a"/>
    <w:link w:val="10"/>
    <w:qFormat/>
    <w:rsid w:val="00085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50B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0850B7"/>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0850B7"/>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0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850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850B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0850B7"/>
    <w:rPr>
      <w:rFonts w:asciiTheme="majorHAnsi" w:eastAsiaTheme="majorEastAsia" w:hAnsiTheme="majorHAnsi" w:cstheme="majorBidi"/>
      <w:b/>
      <w:bCs/>
      <w:i/>
      <w:iCs/>
      <w:color w:val="4F81BD" w:themeColor="accent1"/>
      <w:lang w:eastAsia="ru-RU"/>
    </w:rPr>
  </w:style>
  <w:style w:type="character" w:styleId="a3">
    <w:name w:val="Hyperlink"/>
    <w:basedOn w:val="a0"/>
    <w:uiPriority w:val="99"/>
    <w:semiHidden/>
    <w:unhideWhenUsed/>
    <w:rsid w:val="000850B7"/>
    <w:rPr>
      <w:color w:val="0000FF" w:themeColor="hyperlink"/>
      <w:u w:val="single"/>
    </w:rPr>
  </w:style>
  <w:style w:type="character" w:styleId="a4">
    <w:name w:val="FollowedHyperlink"/>
    <w:basedOn w:val="a0"/>
    <w:uiPriority w:val="99"/>
    <w:semiHidden/>
    <w:unhideWhenUsed/>
    <w:rsid w:val="000850B7"/>
    <w:rPr>
      <w:color w:val="800080" w:themeColor="followedHyperlink"/>
      <w:u w:val="single"/>
    </w:rPr>
  </w:style>
  <w:style w:type="paragraph" w:styleId="a5">
    <w:name w:val="Normal (Web)"/>
    <w:basedOn w:val="a"/>
    <w:uiPriority w:val="99"/>
    <w:semiHidden/>
    <w:unhideWhenUsed/>
    <w:rsid w:val="00085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850B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850B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0850B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semiHidden/>
    <w:rsid w:val="000850B7"/>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0850B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850B7"/>
  </w:style>
  <w:style w:type="paragraph" w:styleId="ac">
    <w:name w:val="Body Text"/>
    <w:basedOn w:val="a"/>
    <w:link w:val="ad"/>
    <w:uiPriority w:val="99"/>
    <w:semiHidden/>
    <w:unhideWhenUsed/>
    <w:rsid w:val="000850B7"/>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0850B7"/>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850B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850B7"/>
    <w:rPr>
      <w:rFonts w:ascii="Segoe UI" w:hAnsi="Segoe UI" w:cs="Segoe UI"/>
      <w:sz w:val="18"/>
      <w:szCs w:val="18"/>
    </w:rPr>
  </w:style>
  <w:style w:type="paragraph" w:styleId="af0">
    <w:name w:val="List Paragraph"/>
    <w:basedOn w:val="a"/>
    <w:uiPriority w:val="34"/>
    <w:qFormat/>
    <w:rsid w:val="000850B7"/>
    <w:pPr>
      <w:ind w:left="720"/>
      <w:contextualSpacing/>
    </w:pPr>
  </w:style>
  <w:style w:type="character" w:customStyle="1" w:styleId="ConsPlusNormal">
    <w:name w:val="ConsPlusNormal Знак"/>
    <w:link w:val="ConsPlusNormal0"/>
    <w:locked/>
    <w:rsid w:val="000850B7"/>
    <w:rPr>
      <w:rFonts w:ascii="Calibri" w:eastAsia="Times New Roman" w:hAnsi="Calibri" w:cs="Calibri"/>
      <w:szCs w:val="20"/>
      <w:lang w:eastAsia="ru-RU"/>
    </w:rPr>
  </w:style>
  <w:style w:type="paragraph" w:customStyle="1" w:styleId="ConsPlusNormal0">
    <w:name w:val="ConsPlusNormal"/>
    <w:link w:val="ConsPlusNormal"/>
    <w:qFormat/>
    <w:rsid w:val="00085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850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85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0850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justppt">
    <w:name w:val="justppt"/>
    <w:basedOn w:val="a"/>
    <w:uiPriority w:val="99"/>
    <w:rsid w:val="00085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uiPriority w:val="99"/>
    <w:rsid w:val="000850B7"/>
    <w:pPr>
      <w:suppressAutoHyphens/>
      <w:spacing w:after="0" w:line="240" w:lineRule="auto"/>
    </w:pPr>
    <w:rPr>
      <w:rFonts w:ascii="Arial" w:eastAsia="Times New Roman" w:hAnsi="Arial" w:cs="Times New Roman"/>
      <w:sz w:val="24"/>
      <w:lang w:eastAsia="zh-CN"/>
    </w:rPr>
  </w:style>
  <w:style w:type="paragraph" w:customStyle="1" w:styleId="headertext">
    <w:name w:val="headertext"/>
    <w:basedOn w:val="a"/>
    <w:uiPriority w:val="99"/>
    <w:rsid w:val="00085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85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ум список 1"/>
    <w:uiPriority w:val="99"/>
    <w:rsid w:val="000850B7"/>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Style2">
    <w:name w:val="Style2"/>
    <w:basedOn w:val="a"/>
    <w:uiPriority w:val="99"/>
    <w:rsid w:val="000850B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paragraph" w:customStyle="1" w:styleId="Default">
    <w:name w:val="Default"/>
    <w:uiPriority w:val="99"/>
    <w:rsid w:val="000850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Основной текст_"/>
    <w:basedOn w:val="a0"/>
    <w:link w:val="41"/>
    <w:locked/>
    <w:rsid w:val="000850B7"/>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1"/>
    <w:rsid w:val="000850B7"/>
    <w:pPr>
      <w:shd w:val="clear" w:color="auto" w:fill="FFFFFF"/>
      <w:spacing w:after="720" w:line="0" w:lineRule="atLeast"/>
    </w:pPr>
    <w:rPr>
      <w:rFonts w:ascii="Times New Roman" w:eastAsia="Times New Roman" w:hAnsi="Times New Roman" w:cs="Times New Roman"/>
      <w:sz w:val="27"/>
      <w:szCs w:val="27"/>
    </w:rPr>
  </w:style>
  <w:style w:type="paragraph" w:customStyle="1" w:styleId="Style5">
    <w:name w:val="Style5"/>
    <w:basedOn w:val="a"/>
    <w:uiPriority w:val="99"/>
    <w:rsid w:val="000850B7"/>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character" w:customStyle="1" w:styleId="af2">
    <w:name w:val="Подпись к таблице_"/>
    <w:basedOn w:val="a0"/>
    <w:link w:val="af3"/>
    <w:locked/>
    <w:rsid w:val="000850B7"/>
    <w:rPr>
      <w:rFonts w:ascii="Times New Roman" w:eastAsia="Times New Roman" w:hAnsi="Times New Roman" w:cs="Times New Roman"/>
      <w:sz w:val="15"/>
      <w:szCs w:val="15"/>
      <w:shd w:val="clear" w:color="auto" w:fill="FFFFFF"/>
    </w:rPr>
  </w:style>
  <w:style w:type="paragraph" w:customStyle="1" w:styleId="af3">
    <w:name w:val="Подпись к таблице"/>
    <w:basedOn w:val="a"/>
    <w:link w:val="af2"/>
    <w:rsid w:val="000850B7"/>
    <w:pPr>
      <w:shd w:val="clear" w:color="auto" w:fill="FFFFFF"/>
      <w:spacing w:after="60" w:line="0" w:lineRule="atLeast"/>
    </w:pPr>
    <w:rPr>
      <w:rFonts w:ascii="Times New Roman" w:eastAsia="Times New Roman" w:hAnsi="Times New Roman" w:cs="Times New Roman"/>
      <w:sz w:val="15"/>
      <w:szCs w:val="15"/>
    </w:rPr>
  </w:style>
  <w:style w:type="character" w:customStyle="1" w:styleId="31">
    <w:name w:val="Подпись к таблице (3)_"/>
    <w:basedOn w:val="a0"/>
    <w:link w:val="32"/>
    <w:locked/>
    <w:rsid w:val="000850B7"/>
    <w:rPr>
      <w:rFonts w:ascii="Times New Roman" w:eastAsia="Times New Roman" w:hAnsi="Times New Roman" w:cs="Times New Roman"/>
      <w:sz w:val="27"/>
      <w:szCs w:val="27"/>
      <w:shd w:val="clear" w:color="auto" w:fill="FFFFFF"/>
    </w:rPr>
  </w:style>
  <w:style w:type="paragraph" w:customStyle="1" w:styleId="32">
    <w:name w:val="Подпись к таблице (3)"/>
    <w:basedOn w:val="a"/>
    <w:link w:val="31"/>
    <w:rsid w:val="000850B7"/>
    <w:pPr>
      <w:shd w:val="clear" w:color="auto" w:fill="FFFFFF"/>
      <w:spacing w:before="60" w:after="0" w:line="0" w:lineRule="atLeast"/>
    </w:pPr>
    <w:rPr>
      <w:rFonts w:ascii="Times New Roman" w:eastAsia="Times New Roman" w:hAnsi="Times New Roman" w:cs="Times New Roman"/>
      <w:sz w:val="27"/>
      <w:szCs w:val="27"/>
    </w:rPr>
  </w:style>
  <w:style w:type="paragraph" w:customStyle="1" w:styleId="ConsPlusCell">
    <w:name w:val="ConsPlusCell"/>
    <w:uiPriority w:val="99"/>
    <w:rsid w:val="000850B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Обычный1"/>
    <w:uiPriority w:val="99"/>
    <w:rsid w:val="000850B7"/>
    <w:pPr>
      <w:spacing w:after="0" w:line="240" w:lineRule="auto"/>
    </w:pPr>
    <w:rPr>
      <w:rFonts w:ascii="Times New Roman" w:eastAsia="ヒラギノ角ゴ Pro W3" w:hAnsi="Times New Roman" w:cs="Times New Roman"/>
      <w:color w:val="000000"/>
      <w:sz w:val="20"/>
      <w:szCs w:val="20"/>
      <w:lang w:eastAsia="ru-RU"/>
    </w:rPr>
  </w:style>
  <w:style w:type="character" w:styleId="af4">
    <w:name w:val="footnote reference"/>
    <w:uiPriority w:val="99"/>
    <w:semiHidden/>
    <w:unhideWhenUsed/>
    <w:rsid w:val="000850B7"/>
    <w:rPr>
      <w:vertAlign w:val="superscript"/>
    </w:rPr>
  </w:style>
  <w:style w:type="character" w:styleId="af5">
    <w:name w:val="annotation reference"/>
    <w:basedOn w:val="a0"/>
    <w:uiPriority w:val="99"/>
    <w:semiHidden/>
    <w:unhideWhenUsed/>
    <w:rsid w:val="000850B7"/>
    <w:rPr>
      <w:sz w:val="16"/>
      <w:szCs w:val="16"/>
    </w:rPr>
  </w:style>
  <w:style w:type="character" w:customStyle="1" w:styleId="FontStyle11">
    <w:name w:val="Font Style11"/>
    <w:basedOn w:val="a0"/>
    <w:rsid w:val="000850B7"/>
    <w:rPr>
      <w:rFonts w:ascii="Arial" w:hAnsi="Arial" w:cs="Arial" w:hint="default"/>
      <w:sz w:val="26"/>
      <w:szCs w:val="26"/>
    </w:rPr>
  </w:style>
  <w:style w:type="character" w:customStyle="1" w:styleId="itemtext">
    <w:name w:val="itemtext"/>
    <w:basedOn w:val="a0"/>
    <w:rsid w:val="000850B7"/>
  </w:style>
  <w:style w:type="character" w:customStyle="1" w:styleId="ng-scope">
    <w:name w:val="ng-scope"/>
    <w:basedOn w:val="a0"/>
    <w:rsid w:val="000850B7"/>
  </w:style>
  <w:style w:type="character" w:customStyle="1" w:styleId="tw-cell-content">
    <w:name w:val="tw-cell-content"/>
    <w:basedOn w:val="a0"/>
    <w:rsid w:val="000850B7"/>
  </w:style>
  <w:style w:type="table" w:styleId="af6">
    <w:name w:val="Table Grid"/>
    <w:basedOn w:val="a1"/>
    <w:uiPriority w:val="59"/>
    <w:rsid w:val="000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0850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4DA2E4122E38BA5013FEF5A2774E52D5086EEBF2992E01C58FA09C71D5711718C839A118D673D6340E3B68F1648DD7D3FB0DD95ED50379B3r7C" TargetMode="External"/><Relationship Id="rId3" Type="http://schemas.openxmlformats.org/officeDocument/2006/relationships/settings" Target="settings.xml"/><Relationship Id="rId7" Type="http://schemas.openxmlformats.org/officeDocument/2006/relationships/hyperlink" Target="consultantplus://offline/ref=427FA0631EE1A368C883FD5AB50BF4340D5E9EB34D745C10B555CE66BCCC2BE14D9D9966D20DEAE6aAyB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8390531D4EB4E0CA2E76732FE6EEC5EC550D57142E089577D0E7087A6C479EB138D212D4531776C133865ED5562FA5F74B18D973172FCD2yDI1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269C9E85F3919E4362FE35BE4F75B749E9F916A15D9D84E29E480EE9253CEAFEF84292DD9B6C14538F71336E594125EEF6726A9D5BT651J" TargetMode="External"/><Relationship Id="rId4" Type="http://schemas.openxmlformats.org/officeDocument/2006/relationships/webSettings" Target="webSettings.xml"/><Relationship Id="rId9" Type="http://schemas.openxmlformats.org/officeDocument/2006/relationships/hyperlink" Target="consultantplus://offline/ref=6B4DA2E4122E38BA5013FEF5A2774E52D70B64EAFE9A2E01C58FA09C71D5711718C839A310D0788262413A34B5389ED7D9FB0FDA42BDr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13915</Words>
  <Characters>79320</Characters>
  <Application>Microsoft Office Word</Application>
  <DocSecurity>0</DocSecurity>
  <Lines>661</Lines>
  <Paragraphs>186</Paragraphs>
  <ScaleCrop>false</ScaleCrop>
  <Company/>
  <LinksUpToDate>false</LinksUpToDate>
  <CharactersWithSpaces>93049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dc:creator>
  <cp:keywords/>
  <dc:description/>
  <cp:lastModifiedBy>Coul</cp:lastModifiedBy>
  <cp:revision>2</cp:revision>
  <dcterms:created xsi:type="dcterms:W3CDTF">2021-05-19T01:33:00Z</dcterms:created>
  <dcterms:modified xsi:type="dcterms:W3CDTF">2021-05-19T01:38:00Z</dcterms:modified>
</cp:coreProperties>
</file>