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EA" w:rsidRDefault="005F6BEA" w:rsidP="0020119F">
      <w:pPr>
        <w:rPr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>АДМИНИСТРАЦИЯ ЯШКИНСКОГО МУНИЦИПАЛЬНОГО РАЙОНА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  <w:bookmarkStart w:id="0" w:name="_GoBack"/>
      <w:bookmarkEnd w:id="0"/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55148C">
        <w:rPr>
          <w:rFonts w:ascii="Times New Roman" w:hAnsi="Times New Roman"/>
          <w:sz w:val="24"/>
          <w:szCs w:val="24"/>
          <w:lang w:val="ru-RU"/>
        </w:rPr>
        <w:t>20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148C">
        <w:rPr>
          <w:rFonts w:ascii="Times New Roman" w:hAnsi="Times New Roman"/>
          <w:sz w:val="24"/>
          <w:szCs w:val="24"/>
          <w:lang w:val="ru-RU"/>
        </w:rPr>
        <w:t>июня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119F">
        <w:rPr>
          <w:rFonts w:ascii="Times New Roman" w:hAnsi="Times New Roman"/>
          <w:sz w:val="24"/>
          <w:szCs w:val="24"/>
          <w:lang w:val="ru-RU"/>
        </w:rPr>
        <w:t>201</w:t>
      </w:r>
      <w:r w:rsidR="00842F04">
        <w:rPr>
          <w:rFonts w:ascii="Times New Roman" w:hAnsi="Times New Roman"/>
          <w:sz w:val="24"/>
          <w:szCs w:val="24"/>
          <w:lang w:val="ru-RU"/>
        </w:rPr>
        <w:t>8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55148C">
        <w:rPr>
          <w:rFonts w:ascii="Times New Roman" w:hAnsi="Times New Roman"/>
          <w:sz w:val="24"/>
          <w:szCs w:val="24"/>
          <w:lang w:val="ru-RU"/>
        </w:rPr>
        <w:t>334-п</w:t>
      </w:r>
      <w:r w:rsidRPr="0020119F"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FA5D21">
        <w:rPr>
          <w:rFonts w:ascii="Times New Roman" w:hAnsi="Times New Roman"/>
          <w:b/>
          <w:sz w:val="28"/>
          <w:szCs w:val="28"/>
          <w:lang w:val="ru-RU"/>
        </w:rPr>
        <w:t>изменении вида разрешенного использования земельного участка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FA5D21" w:rsidP="00F7684B">
      <w:pPr>
        <w:pStyle w:val="a7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обращения ООО «Звезда» от 19.06.2018 об изменении вида разрешенного использования земельного участка,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>руководствуясь Уставом Яшкинского муниципального района, глава Яшкинского муниципального района постановляет:</w:t>
      </w:r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A3932" w:rsidRDefault="00E33FE4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использования земельного участка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6A31C4">
        <w:rPr>
          <w:rFonts w:ascii="Times New Roman" w:eastAsia="Calibri" w:hAnsi="Times New Roman" w:cs="Times New Roman"/>
          <w:sz w:val="28"/>
          <w:szCs w:val="28"/>
        </w:rPr>
        <w:t>0201004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, с кадастровым номером 42:19:</w:t>
      </w:r>
      <w:r w:rsidR="006A31C4" w:rsidRPr="006A3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1C4">
        <w:rPr>
          <w:rFonts w:ascii="Times New Roman" w:eastAsia="Calibri" w:hAnsi="Times New Roman" w:cs="Times New Roman"/>
          <w:sz w:val="28"/>
          <w:szCs w:val="28"/>
        </w:rPr>
        <w:t>0201004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:3</w:t>
      </w:r>
      <w:r w:rsidR="006A31C4">
        <w:rPr>
          <w:rFonts w:ascii="Times New Roman" w:eastAsia="Calibri" w:hAnsi="Times New Roman" w:cs="Times New Roman"/>
          <w:sz w:val="28"/>
          <w:szCs w:val="28"/>
        </w:rPr>
        <w:t>25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6A31C4">
        <w:rPr>
          <w:rFonts w:ascii="Times New Roman" w:eastAsia="Calibri" w:hAnsi="Times New Roman" w:cs="Times New Roman"/>
          <w:sz w:val="28"/>
          <w:szCs w:val="28"/>
        </w:rPr>
        <w:t>125507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 кв. м, расположенного по адресу (местоположение): Кемеровская область, </w:t>
      </w:r>
      <w:r w:rsidR="006A31C4">
        <w:rPr>
          <w:rFonts w:ascii="Times New Roman" w:eastAsia="Calibri" w:hAnsi="Times New Roman" w:cs="Times New Roman"/>
          <w:sz w:val="28"/>
          <w:szCs w:val="28"/>
        </w:rPr>
        <w:t>Яшкинский муниципальный район, п. Тутальский Санаторий, ул. Центральная, 14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с вида разрешенного использования «под общий участок </w:t>
      </w:r>
      <w:proofErr w:type="spellStart"/>
      <w:r w:rsidR="006A31C4">
        <w:rPr>
          <w:rFonts w:ascii="Times New Roman" w:eastAsia="Calibri" w:hAnsi="Times New Roman" w:cs="Times New Roman"/>
          <w:sz w:val="28"/>
          <w:szCs w:val="28"/>
        </w:rPr>
        <w:t>кардио-пульмонологического</w:t>
      </w:r>
      <w:proofErr w:type="spellEnd"/>
      <w:r w:rsidR="006A31C4">
        <w:rPr>
          <w:rFonts w:ascii="Times New Roman" w:eastAsia="Calibri" w:hAnsi="Times New Roman" w:cs="Times New Roman"/>
          <w:sz w:val="28"/>
          <w:szCs w:val="28"/>
        </w:rPr>
        <w:t xml:space="preserve"> санатория» на вид разрешенного использования «</w:t>
      </w:r>
      <w:r w:rsidR="006A31C4" w:rsidRPr="006A31C4">
        <w:rPr>
          <w:rFonts w:ascii="Times New Roman" w:eastAsia="Calibri" w:hAnsi="Times New Roman" w:cs="Times New Roman"/>
          <w:sz w:val="28"/>
          <w:szCs w:val="28"/>
        </w:rPr>
        <w:t>Для индивидуального жилищного строительства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Яшкинской районной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84B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Яшкинского муниципального района в информационно-телекоммуникационной сети «Интернет».</w:t>
      </w:r>
    </w:p>
    <w:p w:rsidR="00947B6B" w:rsidRPr="007A3932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393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Яшкинского муниципального района А.Е. Дружинкина.</w:t>
      </w:r>
    </w:p>
    <w:p w:rsidR="007A3932" w:rsidRDefault="007A3932" w:rsidP="007A3932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A3932" w:rsidRPr="007A3932" w:rsidRDefault="007A3932" w:rsidP="007A3932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47B6B" w:rsidRPr="007A3932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с момента его опубликования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C64FA8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850391" w:rsidRPr="0020119F" w:rsidRDefault="0085039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Глава Яшкинского </w:t>
      </w:r>
    </w:p>
    <w:p w:rsidR="00947B6B" w:rsidRPr="0020119F" w:rsidRDefault="00947B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>муниципального района                                                             С.В.Фролов</w:t>
      </w:r>
    </w:p>
    <w:p w:rsidR="00F7684B" w:rsidRDefault="00F7684B">
      <w:pPr>
        <w:suppressAutoHyphens w:val="0"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F7684B" w:rsidSect="008033CD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C9A" w:rsidRDefault="00B71C9A" w:rsidP="008033CD">
      <w:r>
        <w:separator/>
      </w:r>
    </w:p>
  </w:endnote>
  <w:endnote w:type="continuationSeparator" w:id="0">
    <w:p w:rsidR="00B71C9A" w:rsidRDefault="00B71C9A" w:rsidP="0080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C9A" w:rsidRDefault="00B71C9A" w:rsidP="008033CD">
      <w:r>
        <w:separator/>
      </w:r>
    </w:p>
  </w:footnote>
  <w:footnote w:type="continuationSeparator" w:id="0">
    <w:p w:rsidR="00B71C9A" w:rsidRDefault="00B71C9A" w:rsidP="00803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72648"/>
      <w:docPartObj>
        <w:docPartGallery w:val="Page Numbers (Top of Page)"/>
        <w:docPartUnique/>
      </w:docPartObj>
    </w:sdtPr>
    <w:sdtContent>
      <w:p w:rsidR="005F6BEA" w:rsidRDefault="00414AF6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14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B6B"/>
    <w:rsid w:val="00087E2D"/>
    <w:rsid w:val="00094300"/>
    <w:rsid w:val="00096376"/>
    <w:rsid w:val="000C71F1"/>
    <w:rsid w:val="001053AC"/>
    <w:rsid w:val="00137BA2"/>
    <w:rsid w:val="0016690B"/>
    <w:rsid w:val="00183344"/>
    <w:rsid w:val="0019408A"/>
    <w:rsid w:val="0020119F"/>
    <w:rsid w:val="00233180"/>
    <w:rsid w:val="00235600"/>
    <w:rsid w:val="002567B2"/>
    <w:rsid w:val="00266B68"/>
    <w:rsid w:val="002A1694"/>
    <w:rsid w:val="002D21B7"/>
    <w:rsid w:val="00324692"/>
    <w:rsid w:val="00350C75"/>
    <w:rsid w:val="003B4F69"/>
    <w:rsid w:val="003E4CF9"/>
    <w:rsid w:val="003F0AFC"/>
    <w:rsid w:val="00414AF6"/>
    <w:rsid w:val="00464F3C"/>
    <w:rsid w:val="00481BB2"/>
    <w:rsid w:val="0055148C"/>
    <w:rsid w:val="005F6BEA"/>
    <w:rsid w:val="00671591"/>
    <w:rsid w:val="006A31C4"/>
    <w:rsid w:val="006C1B1C"/>
    <w:rsid w:val="0077745B"/>
    <w:rsid w:val="007A3932"/>
    <w:rsid w:val="007D578F"/>
    <w:rsid w:val="007F499C"/>
    <w:rsid w:val="008033CD"/>
    <w:rsid w:val="008179C1"/>
    <w:rsid w:val="00842F04"/>
    <w:rsid w:val="00850391"/>
    <w:rsid w:val="008538FB"/>
    <w:rsid w:val="00947B6B"/>
    <w:rsid w:val="009578C4"/>
    <w:rsid w:val="00A130CE"/>
    <w:rsid w:val="00A64A51"/>
    <w:rsid w:val="00A933EE"/>
    <w:rsid w:val="00A93D28"/>
    <w:rsid w:val="00AA0995"/>
    <w:rsid w:val="00AE40CD"/>
    <w:rsid w:val="00B71C9A"/>
    <w:rsid w:val="00B955CA"/>
    <w:rsid w:val="00C250B7"/>
    <w:rsid w:val="00C5663F"/>
    <w:rsid w:val="00C64FA8"/>
    <w:rsid w:val="00C80A9E"/>
    <w:rsid w:val="00D05751"/>
    <w:rsid w:val="00D22140"/>
    <w:rsid w:val="00D50CC2"/>
    <w:rsid w:val="00DB0B6B"/>
    <w:rsid w:val="00DF1701"/>
    <w:rsid w:val="00E0400B"/>
    <w:rsid w:val="00E33FE4"/>
    <w:rsid w:val="00E409CF"/>
    <w:rsid w:val="00EA3E7E"/>
    <w:rsid w:val="00F56306"/>
    <w:rsid w:val="00F7684B"/>
    <w:rsid w:val="00FA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2</cp:revision>
  <cp:lastPrinted>2018-06-20T08:35:00Z</cp:lastPrinted>
  <dcterms:created xsi:type="dcterms:W3CDTF">2018-06-25T03:31:00Z</dcterms:created>
  <dcterms:modified xsi:type="dcterms:W3CDTF">2018-06-25T03:31:00Z</dcterms:modified>
</cp:coreProperties>
</file>